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B90D0" w14:textId="2FBD0E37" w:rsidR="008F1D8A" w:rsidRDefault="008F1D8A" w:rsidP="008F1D8A">
      <w:pPr>
        <w:spacing w:line="480" w:lineRule="auto"/>
        <w:jc w:val="center"/>
        <w:rPr>
          <w:rFonts w:ascii="Times New Roman" w:hAnsi="Times New Roman" w:cs="Times New Roman"/>
        </w:rPr>
      </w:pPr>
      <w:r>
        <w:rPr>
          <w:rFonts w:ascii="Times New Roman" w:hAnsi="Times New Roman" w:cs="Times New Roman"/>
        </w:rPr>
        <w:t>Supplementary Information for:</w:t>
      </w:r>
    </w:p>
    <w:p w14:paraId="2549A927" w14:textId="31312467" w:rsidR="00EE03A3" w:rsidRPr="00583620" w:rsidRDefault="00EE03A3" w:rsidP="00EE03A3">
      <w:pPr>
        <w:spacing w:line="480" w:lineRule="auto"/>
        <w:jc w:val="center"/>
        <w:rPr>
          <w:rFonts w:ascii="Times New Roman" w:hAnsi="Times New Roman" w:cs="Times New Roman"/>
        </w:rPr>
      </w:pPr>
      <w:r>
        <w:rPr>
          <w:rFonts w:ascii="Times New Roman" w:hAnsi="Times New Roman" w:cs="Times New Roman"/>
        </w:rPr>
        <w:t xml:space="preserve">THE DEVELOPING BIRD PELVIS PASSES THROUGH ANCESTRAL DINOSAURIAN CONDITIONS </w:t>
      </w:r>
    </w:p>
    <w:p w14:paraId="2DED3EB3" w14:textId="4E0EA26E" w:rsidR="00EE03A3" w:rsidRPr="00583620" w:rsidRDefault="00EE03A3" w:rsidP="00EE03A3">
      <w:pPr>
        <w:spacing w:line="480" w:lineRule="auto"/>
        <w:jc w:val="center"/>
        <w:rPr>
          <w:rFonts w:ascii="Times New Roman" w:hAnsi="Times New Roman" w:cs="Times New Roman"/>
          <w:vertAlign w:val="superscript"/>
        </w:rPr>
      </w:pPr>
      <w:r w:rsidRPr="00583620">
        <w:rPr>
          <w:rFonts w:ascii="Times New Roman" w:hAnsi="Times New Roman" w:cs="Times New Roman"/>
        </w:rPr>
        <w:t xml:space="preserve">Christopher T. Griffin, João F. Botelho, Michael Hanson, Matteo </w:t>
      </w:r>
      <w:proofErr w:type="spellStart"/>
      <w:r w:rsidRPr="00583620">
        <w:rPr>
          <w:rFonts w:ascii="Times New Roman" w:hAnsi="Times New Roman" w:cs="Times New Roman"/>
        </w:rPr>
        <w:t>Fabbri</w:t>
      </w:r>
      <w:proofErr w:type="spellEnd"/>
      <w:r w:rsidRPr="00583620">
        <w:rPr>
          <w:rFonts w:ascii="Times New Roman" w:hAnsi="Times New Roman" w:cs="Times New Roman"/>
        </w:rPr>
        <w:t xml:space="preserve">, </w:t>
      </w:r>
      <w:r>
        <w:rPr>
          <w:rFonts w:ascii="Times New Roman" w:hAnsi="Times New Roman" w:cs="Times New Roman"/>
        </w:rPr>
        <w:t xml:space="preserve">Ryan M. Carney, Mark A. </w:t>
      </w:r>
      <w:proofErr w:type="spellStart"/>
      <w:r>
        <w:rPr>
          <w:rFonts w:ascii="Times New Roman" w:hAnsi="Times New Roman" w:cs="Times New Roman"/>
        </w:rPr>
        <w:t>Norell</w:t>
      </w:r>
      <w:proofErr w:type="spellEnd"/>
      <w:r>
        <w:rPr>
          <w:rFonts w:ascii="Times New Roman" w:hAnsi="Times New Roman" w:cs="Times New Roman"/>
        </w:rPr>
        <w:t xml:space="preserve">, Shiro </w:t>
      </w:r>
      <w:proofErr w:type="spellStart"/>
      <w:r>
        <w:rPr>
          <w:rFonts w:ascii="Times New Roman" w:hAnsi="Times New Roman" w:cs="Times New Roman"/>
        </w:rPr>
        <w:t>Egawa</w:t>
      </w:r>
      <w:proofErr w:type="spellEnd"/>
      <w:r>
        <w:rPr>
          <w:rFonts w:ascii="Times New Roman" w:hAnsi="Times New Roman" w:cs="Times New Roman"/>
        </w:rPr>
        <w:t xml:space="preserve">, Stephen M. </w:t>
      </w:r>
      <w:proofErr w:type="spellStart"/>
      <w:r>
        <w:rPr>
          <w:rFonts w:ascii="Times New Roman" w:hAnsi="Times New Roman" w:cs="Times New Roman"/>
        </w:rPr>
        <w:t>Gatesy</w:t>
      </w:r>
      <w:proofErr w:type="spellEnd"/>
      <w:r>
        <w:rPr>
          <w:rFonts w:ascii="Times New Roman" w:hAnsi="Times New Roman" w:cs="Times New Roman"/>
        </w:rPr>
        <w:t xml:space="preserve">, Timothy B. Rowe, Ruth M. Elsey, </w:t>
      </w:r>
      <w:r w:rsidRPr="00583620">
        <w:rPr>
          <w:rFonts w:ascii="Times New Roman" w:hAnsi="Times New Roman" w:cs="Times New Roman"/>
        </w:rPr>
        <w:t>Sterling J. Nesbi</w:t>
      </w:r>
      <w:r w:rsidR="00892E73">
        <w:rPr>
          <w:rFonts w:ascii="Times New Roman" w:hAnsi="Times New Roman" w:cs="Times New Roman"/>
        </w:rPr>
        <w:t>t</w:t>
      </w:r>
      <w:r w:rsidRPr="00583620">
        <w:rPr>
          <w:rFonts w:ascii="Times New Roman" w:hAnsi="Times New Roman" w:cs="Times New Roman"/>
        </w:rPr>
        <w:t xml:space="preserve">t, </w:t>
      </w:r>
      <w:proofErr w:type="spellStart"/>
      <w:r w:rsidRPr="00583620">
        <w:rPr>
          <w:rFonts w:ascii="Times New Roman" w:hAnsi="Times New Roman" w:cs="Times New Roman"/>
        </w:rPr>
        <w:t>Bhart</w:t>
      </w:r>
      <w:proofErr w:type="spellEnd"/>
      <w:r w:rsidRPr="00583620">
        <w:rPr>
          <w:rFonts w:ascii="Times New Roman" w:hAnsi="Times New Roman" w:cs="Times New Roman"/>
        </w:rPr>
        <w:t xml:space="preserve">-Anjan </w:t>
      </w:r>
      <w:r>
        <w:rPr>
          <w:rFonts w:ascii="Times New Roman" w:hAnsi="Times New Roman" w:cs="Times New Roman"/>
        </w:rPr>
        <w:t xml:space="preserve">S. </w:t>
      </w:r>
      <w:r w:rsidRPr="00583620">
        <w:rPr>
          <w:rFonts w:ascii="Times New Roman" w:hAnsi="Times New Roman" w:cs="Times New Roman"/>
        </w:rPr>
        <w:t>Bhullar</w:t>
      </w:r>
    </w:p>
    <w:p w14:paraId="12B831F7" w14:textId="4D665639" w:rsidR="008F1D8A" w:rsidRDefault="008F1D8A" w:rsidP="001771B5">
      <w:pPr>
        <w:spacing w:line="480" w:lineRule="auto"/>
        <w:rPr>
          <w:rFonts w:ascii="Times New Roman" w:hAnsi="Times New Roman" w:cs="Times New Roman"/>
        </w:rPr>
      </w:pPr>
    </w:p>
    <w:p w14:paraId="6A06A192" w14:textId="75EA1381" w:rsidR="001771B5" w:rsidRPr="00E536BE" w:rsidRDefault="001771B5" w:rsidP="00E536BE">
      <w:pPr>
        <w:spacing w:line="480" w:lineRule="auto"/>
        <w:rPr>
          <w:rFonts w:ascii="Times New Roman" w:hAnsi="Times New Roman" w:cs="Times New Roman"/>
          <w:b/>
          <w:bCs/>
        </w:rPr>
      </w:pPr>
      <w:r w:rsidRPr="00E536BE">
        <w:rPr>
          <w:rFonts w:ascii="Times New Roman" w:hAnsi="Times New Roman" w:cs="Times New Roman"/>
          <w:b/>
          <w:bCs/>
        </w:rPr>
        <w:t>Contents</w:t>
      </w:r>
    </w:p>
    <w:p w14:paraId="5FB0CBF2" w14:textId="36A791DC" w:rsidR="001771B5" w:rsidRPr="00F02D98" w:rsidRDefault="00F02D98" w:rsidP="00F02D98">
      <w:pPr>
        <w:rPr>
          <w:rFonts w:ascii="Times New Roman" w:hAnsi="Times New Roman" w:cs="Times New Roman"/>
          <w:b/>
          <w:bCs/>
        </w:rPr>
      </w:pPr>
      <w:r w:rsidRPr="00F02D98">
        <w:rPr>
          <w:rFonts w:ascii="Times New Roman" w:hAnsi="Times New Roman" w:cs="Times New Roman"/>
          <w:b/>
          <w:bCs/>
        </w:rPr>
        <w:t>Supplementary Text S1</w:t>
      </w:r>
      <w:r>
        <w:rPr>
          <w:rFonts w:ascii="Times New Roman" w:hAnsi="Times New Roman" w:cs="Times New Roman"/>
          <w:b/>
          <w:bCs/>
        </w:rPr>
        <w:t>.</w:t>
      </w:r>
      <w:r w:rsidRPr="00F02D98">
        <w:rPr>
          <w:rFonts w:ascii="Times New Roman" w:hAnsi="Times New Roman" w:cs="Times New Roman"/>
          <w:b/>
          <w:bCs/>
        </w:rPr>
        <w:t xml:space="preserve"> </w:t>
      </w:r>
      <w:r w:rsidR="001771B5" w:rsidRPr="00F02D98">
        <w:rPr>
          <w:rFonts w:ascii="Times New Roman" w:hAnsi="Times New Roman" w:cs="Times New Roman"/>
          <w:b/>
          <w:bCs/>
        </w:rPr>
        <w:t>Historical Review</w:t>
      </w:r>
    </w:p>
    <w:p w14:paraId="4AD3350C" w14:textId="77777777" w:rsidR="001771B5" w:rsidRPr="00E536BE" w:rsidRDefault="001771B5" w:rsidP="00E536BE">
      <w:pPr>
        <w:ind w:firstLine="720"/>
        <w:rPr>
          <w:rFonts w:ascii="Times New Roman" w:hAnsi="Times New Roman" w:cs="Times New Roman"/>
          <w:b/>
          <w:bCs/>
        </w:rPr>
      </w:pPr>
    </w:p>
    <w:p w14:paraId="2495E4B9" w14:textId="4CFF3CE0" w:rsidR="001771B5" w:rsidRPr="00F02D98" w:rsidRDefault="00F02D98" w:rsidP="00F02D98">
      <w:pPr>
        <w:rPr>
          <w:rFonts w:ascii="Times New Roman" w:hAnsi="Times New Roman" w:cs="Times New Roman"/>
          <w:b/>
          <w:bCs/>
        </w:rPr>
      </w:pPr>
      <w:r>
        <w:rPr>
          <w:rFonts w:ascii="Times New Roman" w:hAnsi="Times New Roman" w:cs="Times New Roman"/>
          <w:b/>
          <w:bCs/>
        </w:rPr>
        <w:t xml:space="preserve">Supplementary Text S2. </w:t>
      </w:r>
      <w:r w:rsidR="001771B5" w:rsidRPr="00F02D98">
        <w:rPr>
          <w:rFonts w:ascii="Times New Roman" w:hAnsi="Times New Roman" w:cs="Times New Roman"/>
          <w:b/>
          <w:bCs/>
        </w:rPr>
        <w:t>Supplementary Methods</w:t>
      </w:r>
    </w:p>
    <w:p w14:paraId="56988ED5" w14:textId="35AC7764" w:rsidR="001771B5" w:rsidRDefault="001771B5" w:rsidP="001771B5">
      <w:pPr>
        <w:ind w:firstLine="720"/>
        <w:rPr>
          <w:rFonts w:ascii="Times New Roman" w:hAnsi="Times New Roman" w:cs="Times New Roman"/>
          <w:b/>
          <w:bCs/>
        </w:rPr>
      </w:pPr>
    </w:p>
    <w:p w14:paraId="684F4A70" w14:textId="7F3587BB" w:rsidR="001771B5" w:rsidRPr="00F02D98" w:rsidRDefault="00F02D98" w:rsidP="00F02D98">
      <w:pPr>
        <w:spacing w:line="480" w:lineRule="auto"/>
        <w:rPr>
          <w:rFonts w:ascii="Times New Roman" w:hAnsi="Times New Roman" w:cs="Times New Roman"/>
          <w:b/>
          <w:bCs/>
        </w:rPr>
      </w:pPr>
      <w:r>
        <w:rPr>
          <w:rFonts w:ascii="Times New Roman" w:hAnsi="Times New Roman" w:cs="Times New Roman"/>
          <w:b/>
          <w:bCs/>
        </w:rPr>
        <w:t xml:space="preserve">Supplementary Text S3. </w:t>
      </w:r>
      <w:r w:rsidR="001771B5" w:rsidRPr="00F02D98">
        <w:rPr>
          <w:rFonts w:ascii="Times New Roman" w:hAnsi="Times New Roman" w:cs="Times New Roman"/>
          <w:b/>
          <w:bCs/>
        </w:rPr>
        <w:t xml:space="preserve">Description of </w:t>
      </w:r>
      <w:r w:rsidR="001771B5" w:rsidRPr="00F02D98">
        <w:rPr>
          <w:rFonts w:ascii="Times New Roman" w:hAnsi="Times New Roman" w:cs="Times New Roman"/>
          <w:b/>
          <w:bCs/>
          <w:i/>
          <w:iCs/>
        </w:rPr>
        <w:t>Alligator</w:t>
      </w:r>
      <w:r w:rsidR="001771B5" w:rsidRPr="00F02D98">
        <w:rPr>
          <w:rFonts w:ascii="Times New Roman" w:hAnsi="Times New Roman" w:cs="Times New Roman"/>
          <w:b/>
          <w:bCs/>
        </w:rPr>
        <w:t xml:space="preserve"> pelvic development</w:t>
      </w:r>
    </w:p>
    <w:p w14:paraId="24597A66" w14:textId="21A27F84" w:rsidR="001771B5" w:rsidRPr="00F02D98" w:rsidRDefault="00F02D98" w:rsidP="00F02D98">
      <w:pPr>
        <w:spacing w:line="480" w:lineRule="auto"/>
        <w:rPr>
          <w:rFonts w:ascii="Times New Roman" w:hAnsi="Times New Roman" w:cs="Times New Roman"/>
          <w:b/>
          <w:bCs/>
        </w:rPr>
      </w:pPr>
      <w:r>
        <w:rPr>
          <w:rFonts w:ascii="Times New Roman" w:hAnsi="Times New Roman" w:cs="Times New Roman"/>
          <w:b/>
          <w:bCs/>
        </w:rPr>
        <w:t xml:space="preserve">Supplementary Text S4. </w:t>
      </w:r>
      <w:r w:rsidR="001771B5" w:rsidRPr="00F02D98">
        <w:rPr>
          <w:rFonts w:ascii="Times New Roman" w:hAnsi="Times New Roman" w:cs="Times New Roman"/>
          <w:b/>
          <w:bCs/>
        </w:rPr>
        <w:t xml:space="preserve">Pelvic covariances among </w:t>
      </w:r>
      <w:r w:rsidR="00FB597B" w:rsidRPr="00F02D98">
        <w:rPr>
          <w:rFonts w:ascii="Times New Roman" w:hAnsi="Times New Roman" w:cs="Times New Roman"/>
          <w:b/>
          <w:bCs/>
        </w:rPr>
        <w:t xml:space="preserve">the </w:t>
      </w:r>
      <w:proofErr w:type="spellStart"/>
      <w:r w:rsidR="001771B5" w:rsidRPr="00F02D98">
        <w:rPr>
          <w:rFonts w:ascii="Times New Roman" w:hAnsi="Times New Roman" w:cs="Times New Roman"/>
          <w:b/>
          <w:bCs/>
        </w:rPr>
        <w:t>Ornithischia</w:t>
      </w:r>
      <w:proofErr w:type="spellEnd"/>
    </w:p>
    <w:p w14:paraId="3B1AA82C" w14:textId="5A4C3953" w:rsidR="001771B5" w:rsidRPr="00F02D98" w:rsidRDefault="00F02D98" w:rsidP="00F02D98">
      <w:pPr>
        <w:spacing w:line="480" w:lineRule="auto"/>
        <w:rPr>
          <w:rFonts w:ascii="Times New Roman" w:hAnsi="Times New Roman" w:cs="Times New Roman"/>
          <w:b/>
          <w:bCs/>
        </w:rPr>
      </w:pPr>
      <w:r>
        <w:rPr>
          <w:rFonts w:ascii="Times New Roman" w:hAnsi="Times New Roman" w:cs="Times New Roman"/>
          <w:b/>
          <w:bCs/>
        </w:rPr>
        <w:t xml:space="preserve">Supplementary Text S5. </w:t>
      </w:r>
      <w:r w:rsidR="001771B5" w:rsidRPr="00F02D98">
        <w:rPr>
          <w:rFonts w:ascii="Times New Roman" w:hAnsi="Times New Roman" w:cs="Times New Roman"/>
          <w:b/>
          <w:bCs/>
        </w:rPr>
        <w:t>Supplementary References</w:t>
      </w:r>
    </w:p>
    <w:p w14:paraId="22BF6A30" w14:textId="77777777" w:rsidR="001771B5" w:rsidRDefault="001771B5" w:rsidP="00E536BE">
      <w:pPr>
        <w:spacing w:line="480" w:lineRule="auto"/>
        <w:ind w:firstLine="720"/>
        <w:rPr>
          <w:rFonts w:ascii="Times New Roman" w:hAnsi="Times New Roman" w:cs="Times New Roman"/>
          <w:b/>
          <w:bCs/>
        </w:rPr>
      </w:pPr>
    </w:p>
    <w:p w14:paraId="37E0FD68" w14:textId="7C74369B" w:rsidR="001771B5" w:rsidRDefault="001771B5">
      <w:pPr>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br w:type="page"/>
      </w:r>
    </w:p>
    <w:p w14:paraId="563264F5" w14:textId="22AE7139" w:rsidR="0009177E" w:rsidRPr="00E536BE" w:rsidRDefault="00F02D98" w:rsidP="00277E94">
      <w:pPr>
        <w:spacing w:line="480" w:lineRule="auto"/>
        <w:jc w:val="center"/>
        <w:rPr>
          <w:rFonts w:ascii="Times New Roman" w:hAnsi="Times New Roman" w:cs="Times New Roman"/>
          <w:b/>
          <w:bCs/>
        </w:rPr>
      </w:pPr>
      <w:r>
        <w:rPr>
          <w:rFonts w:ascii="Times New Roman" w:hAnsi="Times New Roman" w:cs="Times New Roman"/>
          <w:b/>
          <w:bCs/>
        </w:rPr>
        <w:lastRenderedPageBreak/>
        <w:t>Supplementary Text S</w:t>
      </w:r>
      <w:r w:rsidR="00277E94" w:rsidRPr="00277E94">
        <w:rPr>
          <w:rFonts w:ascii="Times New Roman" w:hAnsi="Times New Roman" w:cs="Times New Roman"/>
          <w:b/>
          <w:bCs/>
        </w:rPr>
        <w:t>1.</w:t>
      </w:r>
      <w:r w:rsidR="00277E94">
        <w:rPr>
          <w:rFonts w:ascii="Times New Roman" w:hAnsi="Times New Roman" w:cs="Times New Roman"/>
          <w:b/>
          <w:bCs/>
        </w:rPr>
        <w:t xml:space="preserve"> </w:t>
      </w:r>
      <w:r w:rsidR="0009177E" w:rsidRPr="00E536BE">
        <w:rPr>
          <w:rFonts w:ascii="Times New Roman" w:hAnsi="Times New Roman" w:cs="Times New Roman"/>
          <w:b/>
          <w:bCs/>
        </w:rPr>
        <w:t>Historical Review</w:t>
      </w:r>
    </w:p>
    <w:p w14:paraId="6657F061" w14:textId="77777777" w:rsidR="0009177E" w:rsidRDefault="0009177E" w:rsidP="0009177E">
      <w:pPr>
        <w:spacing w:line="480" w:lineRule="auto"/>
        <w:rPr>
          <w:rFonts w:ascii="Times New Roman" w:hAnsi="Times New Roman" w:cs="Times New Roman"/>
        </w:rPr>
      </w:pPr>
      <w:r>
        <w:rPr>
          <w:rFonts w:ascii="Times New Roman" w:hAnsi="Times New Roman" w:cs="Times New Roman"/>
          <w:b/>
          <w:bCs/>
        </w:rPr>
        <w:tab/>
      </w:r>
      <w:r w:rsidRPr="00BA56A1">
        <w:rPr>
          <w:rFonts w:ascii="Times New Roman" w:hAnsi="Times New Roman" w:cs="Times New Roman"/>
        </w:rPr>
        <w:t>“...if the whole hind quarters...of a half-hatched chicken could be suddenly enlarged, ossified, and fossilized...there would be nothing in their characters to prevent us from referring them to the Dinosauria.”</w:t>
      </w:r>
    </w:p>
    <w:p w14:paraId="56ADB039" w14:textId="77777777" w:rsidR="0009177E" w:rsidRPr="00377062" w:rsidRDefault="0009177E" w:rsidP="0009177E">
      <w:pPr>
        <w:spacing w:line="480" w:lineRule="auto"/>
        <w:ind w:left="2160" w:firstLine="720"/>
        <w:rPr>
          <w:rFonts w:ascii="Times New Roman" w:hAnsi="Times New Roman" w:cs="Times New Roman"/>
        </w:rPr>
      </w:pPr>
      <w:r w:rsidRPr="00377062">
        <w:rPr>
          <w:rFonts w:ascii="Times New Roman" w:hAnsi="Times New Roman" w:cs="Times New Roman"/>
        </w:rPr>
        <w:t>—Thomas Huxley, 1870a</w:t>
      </w:r>
    </w:p>
    <w:p w14:paraId="604E65A1" w14:textId="55E26EEE" w:rsidR="0009177E" w:rsidRDefault="0009177E" w:rsidP="0009177E">
      <w:pPr>
        <w:spacing w:line="480" w:lineRule="auto"/>
        <w:ind w:firstLine="720"/>
        <w:rPr>
          <w:rFonts w:ascii="Times New Roman" w:hAnsi="Times New Roman" w:cs="Times New Roman"/>
        </w:rPr>
      </w:pPr>
      <w:r>
        <w:rPr>
          <w:rFonts w:ascii="Times New Roman" w:hAnsi="Times New Roman" w:cs="Times New Roman"/>
        </w:rPr>
        <w:t xml:space="preserve">Our method of exploring embryonic avian tissues with a modified CLARITY protocol combined with confocal microscopy has led to the surprising observation that the early stages of avian pelvic development possess morphologies that strongly resemble ancestral </w:t>
      </w:r>
      <w:r w:rsidR="008D0F93">
        <w:rPr>
          <w:rFonts w:ascii="Times New Roman" w:hAnsi="Times New Roman" w:cs="Times New Roman"/>
        </w:rPr>
        <w:t xml:space="preserve">archosaurian, </w:t>
      </w:r>
      <w:r>
        <w:rPr>
          <w:rFonts w:ascii="Times New Roman" w:hAnsi="Times New Roman" w:cs="Times New Roman"/>
        </w:rPr>
        <w:t>dinosaurian</w:t>
      </w:r>
      <w:r w:rsidR="008D0F93">
        <w:rPr>
          <w:rFonts w:ascii="Times New Roman" w:hAnsi="Times New Roman" w:cs="Times New Roman"/>
        </w:rPr>
        <w:t>,</w:t>
      </w:r>
      <w:r>
        <w:rPr>
          <w:rFonts w:ascii="Times New Roman" w:hAnsi="Times New Roman" w:cs="Times New Roman"/>
        </w:rPr>
        <w:t xml:space="preserve"> and theropod character states. Although we arrived at this observation and subsequent interpretation independently, three obscure embryological studies from the 19</w:t>
      </w:r>
      <w:r w:rsidRPr="00AC4EBD">
        <w:rPr>
          <w:rFonts w:ascii="Times New Roman" w:hAnsi="Times New Roman" w:cs="Times New Roman"/>
          <w:vertAlign w:val="superscript"/>
        </w:rPr>
        <w:t>th</w:t>
      </w:r>
      <w:r>
        <w:rPr>
          <w:rFonts w:ascii="Times New Roman" w:hAnsi="Times New Roman" w:cs="Times New Roman"/>
        </w:rPr>
        <w:t xml:space="preserve"> century also reported a relatively short ilium and anteriorly directed pubis in early avian development (Bunge 1880; Jo</w:t>
      </w:r>
      <w:r w:rsidR="00B22721">
        <w:rPr>
          <w:rFonts w:ascii="Times New Roman" w:hAnsi="Times New Roman" w:cs="Times New Roman"/>
        </w:rPr>
        <w:t>hn</w:t>
      </w:r>
      <w:r>
        <w:rPr>
          <w:rFonts w:ascii="Times New Roman" w:hAnsi="Times New Roman" w:cs="Times New Roman"/>
        </w:rPr>
        <w:t xml:space="preserve">son 1883; </w:t>
      </w:r>
      <w:proofErr w:type="spellStart"/>
      <w:r>
        <w:rPr>
          <w:rFonts w:ascii="Times New Roman" w:hAnsi="Times New Roman" w:cs="Times New Roman"/>
        </w:rPr>
        <w:t>Mehnert</w:t>
      </w:r>
      <w:proofErr w:type="spellEnd"/>
      <w:r>
        <w:rPr>
          <w:rFonts w:ascii="Times New Roman" w:hAnsi="Times New Roman" w:cs="Times New Roman"/>
        </w:rPr>
        <w:t xml:space="preserve"> 1887). Surprisingly, given that this was the heyday of both Haeckel’s and his contemporaries’ </w:t>
      </w:r>
      <w:proofErr w:type="spellStart"/>
      <w:r>
        <w:rPr>
          <w:rFonts w:ascii="Times New Roman" w:hAnsi="Times New Roman" w:cs="Times New Roman"/>
        </w:rPr>
        <w:t>recapitulationist</w:t>
      </w:r>
      <w:proofErr w:type="spellEnd"/>
      <w:r>
        <w:rPr>
          <w:rFonts w:ascii="Times New Roman" w:hAnsi="Times New Roman" w:cs="Times New Roman"/>
        </w:rPr>
        <w:t xml:space="preserve"> ideas (e.g., Cope 1866; 1870</w:t>
      </w:r>
      <w:r w:rsidR="00106267">
        <w:rPr>
          <w:rFonts w:ascii="Times New Roman" w:hAnsi="Times New Roman" w:cs="Times New Roman"/>
        </w:rPr>
        <w:t>b</w:t>
      </w:r>
      <w:r>
        <w:rPr>
          <w:rFonts w:ascii="Times New Roman" w:hAnsi="Times New Roman" w:cs="Times New Roman"/>
        </w:rPr>
        <w:t xml:space="preserve">; 1896; Haeckel 1866; 1874; Hyatt 1866; Weismann 1875; 1881; 1904; Schmidt 1909; reviewed by Gould 1977) and Huxley’s hypothesis that birds had evolved from a dinosaur-like ancestor (1870a; 1870b; 1870c; reviewed by </w:t>
      </w:r>
      <w:proofErr w:type="spellStart"/>
      <w:r>
        <w:rPr>
          <w:rFonts w:ascii="Times New Roman" w:hAnsi="Times New Roman" w:cs="Times New Roman"/>
        </w:rPr>
        <w:t>Switek</w:t>
      </w:r>
      <w:proofErr w:type="spellEnd"/>
      <w:r>
        <w:rPr>
          <w:rFonts w:ascii="Times New Roman" w:hAnsi="Times New Roman" w:cs="Times New Roman"/>
        </w:rPr>
        <w:t xml:space="preserve"> 2010), these embryological descriptions were never placed into a broader comparative context except to comment on the general ‘reptilian’ conformation of the embryonic pelves, never compared with theropod dinosaurs, and never placed into a </w:t>
      </w:r>
      <w:proofErr w:type="spellStart"/>
      <w:r>
        <w:rPr>
          <w:rFonts w:ascii="Times New Roman" w:hAnsi="Times New Roman" w:cs="Times New Roman"/>
        </w:rPr>
        <w:t>recapitulationist</w:t>
      </w:r>
      <w:proofErr w:type="spellEnd"/>
      <w:r>
        <w:rPr>
          <w:rFonts w:ascii="Times New Roman" w:hAnsi="Times New Roman" w:cs="Times New Roman"/>
        </w:rPr>
        <w:t xml:space="preserve"> framework (Haeckelian or otherwise). We suspect that a focus on different questions (primarily the homology of the pubis, which was under debate) and a </w:t>
      </w:r>
      <w:r w:rsidR="001A57E9">
        <w:rPr>
          <w:rFonts w:ascii="Times New Roman" w:hAnsi="Times New Roman" w:cs="Times New Roman"/>
        </w:rPr>
        <w:t xml:space="preserve">nearly nonexistent fossil record of </w:t>
      </w:r>
      <w:r w:rsidR="005C0FAF">
        <w:rPr>
          <w:rFonts w:ascii="Times New Roman" w:hAnsi="Times New Roman" w:cs="Times New Roman"/>
        </w:rPr>
        <w:t xml:space="preserve">non-avialan </w:t>
      </w:r>
      <w:r w:rsidR="001A57E9">
        <w:rPr>
          <w:rFonts w:ascii="Times New Roman" w:hAnsi="Times New Roman" w:cs="Times New Roman"/>
        </w:rPr>
        <w:t xml:space="preserve">theropod pelves </w:t>
      </w:r>
      <w:r w:rsidR="00691132">
        <w:rPr>
          <w:rFonts w:ascii="Times New Roman" w:hAnsi="Times New Roman" w:cs="Times New Roman"/>
        </w:rPr>
        <w:t xml:space="preserve">contributed to the absence of comparative statements regarding theropods. </w:t>
      </w:r>
      <w:r w:rsidR="001A57E9">
        <w:rPr>
          <w:rFonts w:ascii="Times New Roman" w:hAnsi="Times New Roman" w:cs="Times New Roman"/>
        </w:rPr>
        <w:t xml:space="preserve">This, </w:t>
      </w:r>
      <w:r>
        <w:rPr>
          <w:rFonts w:ascii="Times New Roman" w:hAnsi="Times New Roman" w:cs="Times New Roman"/>
        </w:rPr>
        <w:t xml:space="preserve">in concert with an incomplete and incipient state of phylogenetic thinking (Rieppel 2016), led to these initial observations never developing </w:t>
      </w:r>
      <w:r>
        <w:rPr>
          <w:rFonts w:ascii="Times New Roman" w:hAnsi="Times New Roman" w:cs="Times New Roman"/>
        </w:rPr>
        <w:lastRenderedPageBreak/>
        <w:t>into more fruitful research programs at the time. After the turn of the 20</w:t>
      </w:r>
      <w:r w:rsidRPr="00E57C32">
        <w:rPr>
          <w:rFonts w:ascii="Times New Roman" w:hAnsi="Times New Roman" w:cs="Times New Roman"/>
          <w:vertAlign w:val="superscript"/>
        </w:rPr>
        <w:t>th</w:t>
      </w:r>
      <w:r>
        <w:rPr>
          <w:rFonts w:ascii="Times New Roman" w:hAnsi="Times New Roman" w:cs="Times New Roman"/>
        </w:rPr>
        <w:t xml:space="preserve"> century the idea that birds are theropod dinosaurs, or at least that they both evolved from a similar common ancestor, had fallen out of favor and subsequent workers had little context with which to interpret these embryological data, even as the dinosaurian fossil record </w:t>
      </w:r>
      <w:r w:rsidR="005E5147">
        <w:rPr>
          <w:rFonts w:ascii="Times New Roman" w:hAnsi="Times New Roman" w:cs="Times New Roman"/>
        </w:rPr>
        <w:t>grew</w:t>
      </w:r>
      <w:r>
        <w:rPr>
          <w:rFonts w:ascii="Times New Roman" w:hAnsi="Times New Roman" w:cs="Times New Roman"/>
        </w:rPr>
        <w:t xml:space="preserve"> to be much better sampled. By the time that fossil sampling and new phylogenetic methods began to strongly suggest that birds are dinosaurs in the latter half of the 20</w:t>
      </w:r>
      <w:r w:rsidRPr="00E57C32">
        <w:rPr>
          <w:rFonts w:ascii="Times New Roman" w:hAnsi="Times New Roman" w:cs="Times New Roman"/>
          <w:vertAlign w:val="superscript"/>
        </w:rPr>
        <w:t>th</w:t>
      </w:r>
      <w:r>
        <w:rPr>
          <w:rFonts w:ascii="Times New Roman" w:hAnsi="Times New Roman" w:cs="Times New Roman"/>
        </w:rPr>
        <w:t xml:space="preserve"> century, the early avian embryological descriptions had been largely forgotten, and were never used to support the now consensus view (</w:t>
      </w:r>
      <w:r w:rsidR="002F2018">
        <w:rPr>
          <w:rFonts w:ascii="Times New Roman" w:hAnsi="Times New Roman" w:cs="Times New Roman"/>
        </w:rPr>
        <w:t xml:space="preserve">e.g., </w:t>
      </w:r>
      <w:r>
        <w:rPr>
          <w:rFonts w:ascii="Times New Roman" w:hAnsi="Times New Roman" w:cs="Times New Roman"/>
        </w:rPr>
        <w:t xml:space="preserve">Smith et al. 2015) that birds are theropod dinosaurs.   </w:t>
      </w:r>
    </w:p>
    <w:p w14:paraId="3A9DB30C" w14:textId="1082E3C8" w:rsidR="0009177E" w:rsidRDefault="0009177E" w:rsidP="0009177E">
      <w:pPr>
        <w:spacing w:line="480" w:lineRule="auto"/>
        <w:ind w:firstLine="720"/>
        <w:rPr>
          <w:rFonts w:ascii="Times New Roman" w:hAnsi="Times New Roman" w:cs="Times New Roman"/>
        </w:rPr>
      </w:pPr>
      <w:r>
        <w:rPr>
          <w:rFonts w:ascii="Times New Roman" w:hAnsi="Times New Roman" w:cs="Times New Roman"/>
        </w:rPr>
        <w:t xml:space="preserve">Descriptions of </w:t>
      </w:r>
      <w:r>
        <w:rPr>
          <w:rFonts w:ascii="Times New Roman" w:hAnsi="Times New Roman" w:cs="Times New Roman"/>
          <w:i/>
          <w:iCs/>
        </w:rPr>
        <w:t xml:space="preserve">in </w:t>
      </w:r>
      <w:proofErr w:type="spellStart"/>
      <w:r>
        <w:rPr>
          <w:rFonts w:ascii="Times New Roman" w:hAnsi="Times New Roman" w:cs="Times New Roman"/>
          <w:i/>
          <w:iCs/>
        </w:rPr>
        <w:t>ovo</w:t>
      </w:r>
      <w:proofErr w:type="spellEnd"/>
      <w:r>
        <w:rPr>
          <w:rFonts w:ascii="Times New Roman" w:hAnsi="Times New Roman" w:cs="Times New Roman"/>
          <w:i/>
          <w:iCs/>
        </w:rPr>
        <w:t xml:space="preserve"> </w:t>
      </w:r>
      <w:r>
        <w:rPr>
          <w:rFonts w:ascii="Times New Roman" w:hAnsi="Times New Roman" w:cs="Times New Roman"/>
        </w:rPr>
        <w:t>avian development have been published since at least Aristotle (</w:t>
      </w:r>
      <w:r>
        <w:rPr>
          <w:rFonts w:ascii="Times New Roman" w:hAnsi="Times New Roman" w:cs="Times New Roman"/>
          <w:i/>
          <w:iCs/>
        </w:rPr>
        <w:t>History of Animals</w:t>
      </w:r>
      <w:r>
        <w:rPr>
          <w:rFonts w:ascii="Times New Roman" w:hAnsi="Times New Roman" w:cs="Times New Roman"/>
        </w:rPr>
        <w:t>, Book VI),</w:t>
      </w:r>
      <w:r w:rsidR="00B40CE0">
        <w:rPr>
          <w:rFonts w:ascii="Times New Roman" w:hAnsi="Times New Roman" w:cs="Times New Roman"/>
          <w:i/>
          <w:iCs/>
        </w:rPr>
        <w:t xml:space="preserve"> </w:t>
      </w:r>
      <w:r>
        <w:rPr>
          <w:rFonts w:ascii="Times New Roman" w:hAnsi="Times New Roman" w:cs="Times New Roman"/>
        </w:rPr>
        <w:t xml:space="preserve">but to our knowledge the first description and illustration of the early development of the avian pelvis was in the doctoral dissertation of Alexander Bunge (1880) of the </w:t>
      </w:r>
      <w:proofErr w:type="spellStart"/>
      <w:r w:rsidRPr="00EC779B">
        <w:rPr>
          <w:rFonts w:ascii="Times New Roman" w:hAnsi="Times New Roman" w:cs="Times New Roman"/>
        </w:rPr>
        <w:t>Kaiserlichen</w:t>
      </w:r>
      <w:proofErr w:type="spellEnd"/>
      <w:r w:rsidRPr="00EC779B">
        <w:rPr>
          <w:rFonts w:ascii="Times New Roman" w:hAnsi="Times New Roman" w:cs="Times New Roman"/>
        </w:rPr>
        <w:t xml:space="preserve"> Universität</w:t>
      </w:r>
      <w:r>
        <w:rPr>
          <w:rFonts w:ascii="Times New Roman" w:hAnsi="Times New Roman" w:cs="Times New Roman"/>
        </w:rPr>
        <w:t>, who cut sagittal sections of the pelvic area of bird embryos by hand and observed pre-cartilaginous condensations (Fig. S</w:t>
      </w:r>
      <w:r w:rsidR="00277E94">
        <w:rPr>
          <w:rFonts w:ascii="Times New Roman" w:hAnsi="Times New Roman" w:cs="Times New Roman"/>
        </w:rPr>
        <w:t>1</w:t>
      </w:r>
      <w:r>
        <w:rPr>
          <w:rFonts w:ascii="Times New Roman" w:hAnsi="Times New Roman" w:cs="Times New Roman"/>
        </w:rPr>
        <w:t xml:space="preserve">A). Bunge (1880) noted </w:t>
      </w:r>
      <w:r w:rsidR="006E7901">
        <w:rPr>
          <w:rFonts w:ascii="Times New Roman" w:hAnsi="Times New Roman" w:cs="Times New Roman"/>
        </w:rPr>
        <w:t>both t</w:t>
      </w:r>
      <w:r>
        <w:rPr>
          <w:rFonts w:ascii="Times New Roman" w:hAnsi="Times New Roman" w:cs="Times New Roman"/>
        </w:rPr>
        <w:t>he forward-facing pubis and anteriorly shortened ilium of early-stage bird embryos</w:t>
      </w:r>
      <w:r w:rsidR="006E7901">
        <w:rPr>
          <w:rFonts w:ascii="Times New Roman" w:hAnsi="Times New Roman" w:cs="Times New Roman"/>
        </w:rPr>
        <w:t>,</w:t>
      </w:r>
      <w:r>
        <w:rPr>
          <w:rFonts w:ascii="Times New Roman" w:hAnsi="Times New Roman" w:cs="Times New Roman"/>
        </w:rPr>
        <w:t xml:space="preserve"> and </w:t>
      </w:r>
      <w:r w:rsidR="006E7901">
        <w:rPr>
          <w:rFonts w:ascii="Times New Roman" w:hAnsi="Times New Roman" w:cs="Times New Roman"/>
        </w:rPr>
        <w:t xml:space="preserve">he </w:t>
      </w:r>
      <w:r>
        <w:rPr>
          <w:rFonts w:ascii="Times New Roman" w:hAnsi="Times New Roman" w:cs="Times New Roman"/>
        </w:rPr>
        <w:t xml:space="preserve">commented on its interest given Huxley’s (1870a; 1870b; 1870c) ideas about the relationship between dinosaurs and birds. He verbally compared the embryonic pelvis to that of the ornithischian dinosaur </w:t>
      </w:r>
      <w:r>
        <w:rPr>
          <w:rFonts w:ascii="Times New Roman" w:hAnsi="Times New Roman" w:cs="Times New Roman"/>
          <w:i/>
          <w:iCs/>
        </w:rPr>
        <w:t xml:space="preserve">Hypsilophodon </w:t>
      </w:r>
      <w:r>
        <w:rPr>
          <w:rFonts w:ascii="Times New Roman" w:hAnsi="Times New Roman" w:cs="Times New Roman"/>
        </w:rPr>
        <w:t xml:space="preserve">illustrated by Huxley (1870c) but concluded that </w:t>
      </w:r>
      <w:r w:rsidR="00682BF9">
        <w:rPr>
          <w:rFonts w:ascii="Times New Roman" w:hAnsi="Times New Roman" w:cs="Times New Roman"/>
        </w:rPr>
        <w:t>the ornithischian</w:t>
      </w:r>
      <w:r>
        <w:rPr>
          <w:rFonts w:ascii="Times New Roman" w:hAnsi="Times New Roman" w:cs="Times New Roman"/>
        </w:rPr>
        <w:t xml:space="preserve"> pelvis is more </w:t>
      </w:r>
      <w:proofErr w:type="gramStart"/>
      <w:r>
        <w:rPr>
          <w:rFonts w:ascii="Times New Roman" w:hAnsi="Times New Roman" w:cs="Times New Roman"/>
        </w:rPr>
        <w:t>similar to</w:t>
      </w:r>
      <w:proofErr w:type="gramEnd"/>
      <w:r>
        <w:rPr>
          <w:rFonts w:ascii="Times New Roman" w:hAnsi="Times New Roman" w:cs="Times New Roman"/>
        </w:rPr>
        <w:t xml:space="preserve"> that of a mature bird, and that the embryonic bird pelvis is more similar to that of the lizard </w:t>
      </w:r>
      <w:r w:rsidRPr="001E6D2A">
        <w:rPr>
          <w:rFonts w:ascii="Times New Roman" w:hAnsi="Times New Roman" w:cs="Times New Roman"/>
          <w:i/>
          <w:iCs/>
        </w:rPr>
        <w:t>Lacerta vivipara</w:t>
      </w:r>
      <w:r>
        <w:rPr>
          <w:rFonts w:ascii="Times New Roman" w:hAnsi="Times New Roman" w:cs="Times New Roman"/>
        </w:rPr>
        <w:t xml:space="preserve">. The main focus of the dissertation </w:t>
      </w:r>
      <w:r w:rsidR="006E7901">
        <w:rPr>
          <w:rFonts w:ascii="Times New Roman" w:hAnsi="Times New Roman" w:cs="Times New Roman"/>
        </w:rPr>
        <w:t>was</w:t>
      </w:r>
      <w:r>
        <w:rPr>
          <w:rFonts w:ascii="Times New Roman" w:hAnsi="Times New Roman" w:cs="Times New Roman"/>
        </w:rPr>
        <w:t xml:space="preserve"> on a general developmental description and the homologies of the </w:t>
      </w:r>
      <w:proofErr w:type="spellStart"/>
      <w:r>
        <w:rPr>
          <w:rFonts w:ascii="Times New Roman" w:hAnsi="Times New Roman" w:cs="Times New Roman"/>
        </w:rPr>
        <w:t>crocod</w:t>
      </w:r>
      <w:r w:rsidR="00E64A9A">
        <w:rPr>
          <w:rFonts w:ascii="Times New Roman" w:hAnsi="Times New Roman" w:cs="Times New Roman"/>
        </w:rPr>
        <w:t>y</w:t>
      </w:r>
      <w:r>
        <w:rPr>
          <w:rFonts w:ascii="Times New Roman" w:hAnsi="Times New Roman" w:cs="Times New Roman"/>
        </w:rPr>
        <w:t>lian</w:t>
      </w:r>
      <w:proofErr w:type="spellEnd"/>
      <w:r>
        <w:rPr>
          <w:rFonts w:ascii="Times New Roman" w:hAnsi="Times New Roman" w:cs="Times New Roman"/>
        </w:rPr>
        <w:t xml:space="preserve"> and avian pubis, the “</w:t>
      </w:r>
      <w:proofErr w:type="spellStart"/>
      <w:r>
        <w:rPr>
          <w:rFonts w:ascii="Times New Roman" w:hAnsi="Times New Roman" w:cs="Times New Roman"/>
        </w:rPr>
        <w:t>prepubis</w:t>
      </w:r>
      <w:proofErr w:type="spellEnd"/>
      <w:r>
        <w:rPr>
          <w:rFonts w:ascii="Times New Roman" w:hAnsi="Times New Roman" w:cs="Times New Roman"/>
        </w:rPr>
        <w:t>”, the “</w:t>
      </w:r>
      <w:proofErr w:type="spellStart"/>
      <w:r>
        <w:rPr>
          <w:rFonts w:ascii="Times New Roman" w:hAnsi="Times New Roman" w:cs="Times New Roman"/>
        </w:rPr>
        <w:t>postpubis</w:t>
      </w:r>
      <w:proofErr w:type="spellEnd"/>
      <w:r>
        <w:rPr>
          <w:rFonts w:ascii="Times New Roman" w:hAnsi="Times New Roman" w:cs="Times New Roman"/>
        </w:rPr>
        <w:t>”, and the avian “pectineal process”, which w</w:t>
      </w:r>
      <w:r w:rsidR="00CF27BE">
        <w:rPr>
          <w:rFonts w:ascii="Times New Roman" w:hAnsi="Times New Roman" w:cs="Times New Roman"/>
        </w:rPr>
        <w:t>ere</w:t>
      </w:r>
      <w:r>
        <w:rPr>
          <w:rFonts w:ascii="Times New Roman" w:hAnsi="Times New Roman" w:cs="Times New Roman"/>
        </w:rPr>
        <w:t xml:space="preserve"> heavily debated at the time (e.g., Hoffman 1876; Huxley 1879; Romer 1927a; Hutchinson 2001; </w:t>
      </w:r>
      <w:proofErr w:type="spellStart"/>
      <w:r>
        <w:rPr>
          <w:rFonts w:ascii="Times New Roman" w:hAnsi="Times New Roman" w:cs="Times New Roman"/>
        </w:rPr>
        <w:t>Claessons</w:t>
      </w:r>
      <w:proofErr w:type="spellEnd"/>
      <w:r>
        <w:rPr>
          <w:rFonts w:ascii="Times New Roman" w:hAnsi="Times New Roman" w:cs="Times New Roman"/>
        </w:rPr>
        <w:t xml:space="preserve"> and </w:t>
      </w:r>
      <w:proofErr w:type="spellStart"/>
      <w:r w:rsidRPr="007364B6">
        <w:rPr>
          <w:rFonts w:ascii="Times New Roman" w:hAnsi="Times New Roman" w:cs="Times New Roman"/>
        </w:rPr>
        <w:t>Vickaryous</w:t>
      </w:r>
      <w:proofErr w:type="spellEnd"/>
      <w:r>
        <w:rPr>
          <w:rFonts w:ascii="Times New Roman" w:hAnsi="Times New Roman" w:cs="Times New Roman"/>
        </w:rPr>
        <w:t xml:space="preserve"> 2012). Bunge (1880) never compared the avian pelvis with theropod dinosaurs or </w:t>
      </w:r>
      <w:r>
        <w:rPr>
          <w:rFonts w:ascii="Times New Roman" w:hAnsi="Times New Roman" w:cs="Times New Roman"/>
        </w:rPr>
        <w:lastRenderedPageBreak/>
        <w:t>discussed the evolutionary implications of that what he observed, although the fossil record of theropods was lacking for good comparative material at the time.</w:t>
      </w:r>
    </w:p>
    <w:p w14:paraId="4EEA99DE" w14:textId="6401F307" w:rsidR="0009177E" w:rsidRDefault="0009177E" w:rsidP="0009177E">
      <w:pPr>
        <w:spacing w:line="480" w:lineRule="auto"/>
        <w:rPr>
          <w:rFonts w:ascii="Times New Roman" w:hAnsi="Times New Roman" w:cs="Times New Roman"/>
        </w:rPr>
      </w:pPr>
      <w:r>
        <w:rPr>
          <w:rFonts w:ascii="Times New Roman" w:hAnsi="Times New Roman" w:cs="Times New Roman"/>
        </w:rPr>
        <w:tab/>
        <w:t>Alice Johnson (1883) was next to study the development of the avian pelvis, illustrating the forward-facing pubis found in early-stage bird embryos (Fig. S</w:t>
      </w:r>
      <w:r w:rsidR="00277E94">
        <w:rPr>
          <w:rFonts w:ascii="Times New Roman" w:hAnsi="Times New Roman" w:cs="Times New Roman"/>
        </w:rPr>
        <w:t>1</w:t>
      </w:r>
      <w:r>
        <w:rPr>
          <w:rFonts w:ascii="Times New Roman" w:hAnsi="Times New Roman" w:cs="Times New Roman"/>
        </w:rPr>
        <w:t>B). Although she briefly compared the early embryonic pelvis to the pelves of dinosaurs, this was in a broader context in which the pelvis of the duck-billed platypus (</w:t>
      </w:r>
      <w:r>
        <w:rPr>
          <w:rFonts w:ascii="Times New Roman" w:hAnsi="Times New Roman" w:cs="Times New Roman"/>
          <w:i/>
          <w:iCs/>
        </w:rPr>
        <w:t>Ornithorhynchus</w:t>
      </w:r>
      <w:r>
        <w:rPr>
          <w:rFonts w:ascii="Times New Roman" w:hAnsi="Times New Roman" w:cs="Times New Roman"/>
        </w:rPr>
        <w:t>) was also compared, and like Bunge (1880) she was more interested in homology problems related to the pubis. Incidentally, this was Johnson’s first scientific publication, which she accomplished as a student at Cambridge University. She was one of the first women to take an active role in leading zoological research in England, and her second publication was the first by a woman to be published in the Proceedings of the Royal Society (Johnson 1884). Today, her biological research, including these early observations of avian development, has largely been forgotten (Creese 1998).</w:t>
      </w:r>
    </w:p>
    <w:p w14:paraId="191DB091" w14:textId="6ADB4952" w:rsidR="0009177E" w:rsidRDefault="0009177E" w:rsidP="0009177E">
      <w:pPr>
        <w:spacing w:line="480" w:lineRule="auto"/>
        <w:rPr>
          <w:rFonts w:ascii="Times New Roman" w:hAnsi="Times New Roman" w:cs="Times New Roman"/>
        </w:rPr>
      </w:pPr>
      <w:r>
        <w:rPr>
          <w:rFonts w:ascii="Times New Roman" w:hAnsi="Times New Roman" w:cs="Times New Roman"/>
        </w:rPr>
        <w:tab/>
      </w:r>
      <w:r w:rsidR="002E7BFD">
        <w:rPr>
          <w:rFonts w:ascii="Times New Roman" w:hAnsi="Times New Roman" w:cs="Times New Roman"/>
        </w:rPr>
        <w:t xml:space="preserve">Ernst </w:t>
      </w:r>
      <w:proofErr w:type="spellStart"/>
      <w:r>
        <w:rPr>
          <w:rFonts w:ascii="Times New Roman" w:hAnsi="Times New Roman" w:cs="Times New Roman"/>
        </w:rPr>
        <w:t>Mehnert</w:t>
      </w:r>
      <w:proofErr w:type="spellEnd"/>
      <w:r>
        <w:rPr>
          <w:rFonts w:ascii="Times New Roman" w:hAnsi="Times New Roman" w:cs="Times New Roman"/>
        </w:rPr>
        <w:t xml:space="preserve"> (1887) was, to our knowledge, the last researcher to clearly show the developing avian pelvis with its forward-facing pubis and shortened ilium until our own work, also providing the clearest images of this embryonic morphology (Fig. S</w:t>
      </w:r>
      <w:r w:rsidR="00277E94">
        <w:rPr>
          <w:rFonts w:ascii="Times New Roman" w:hAnsi="Times New Roman" w:cs="Times New Roman"/>
        </w:rPr>
        <w:t>1</w:t>
      </w:r>
      <w:r>
        <w:rPr>
          <w:rFonts w:ascii="Times New Roman" w:hAnsi="Times New Roman" w:cs="Times New Roman"/>
        </w:rPr>
        <w:t>C) besides our CLARITY images. Additionally, he directly and visually compared this morphology to that of a dinosaur (Fig. S</w:t>
      </w:r>
      <w:r w:rsidR="00277E94">
        <w:rPr>
          <w:rFonts w:ascii="Times New Roman" w:hAnsi="Times New Roman" w:cs="Times New Roman"/>
        </w:rPr>
        <w:t>1</w:t>
      </w:r>
      <w:r>
        <w:rPr>
          <w:rFonts w:ascii="Times New Roman" w:hAnsi="Times New Roman" w:cs="Times New Roman"/>
        </w:rPr>
        <w:t xml:space="preserve">D), although it was a pelvis of a sauropod and not a theropod dinosaur. </w:t>
      </w:r>
      <w:r w:rsidRPr="008A7ED4">
        <w:rPr>
          <w:rFonts w:ascii="Times New Roman" w:hAnsi="Times New Roman" w:cs="Times New Roman"/>
        </w:rPr>
        <w:t xml:space="preserve">However, no statements </w:t>
      </w:r>
      <w:r>
        <w:rPr>
          <w:rFonts w:ascii="Times New Roman" w:hAnsi="Times New Roman" w:cs="Times New Roman"/>
        </w:rPr>
        <w:t xml:space="preserve">of evolutionary relationship </w:t>
      </w:r>
      <w:r w:rsidRPr="008A7ED4">
        <w:rPr>
          <w:rFonts w:ascii="Times New Roman" w:hAnsi="Times New Roman" w:cs="Times New Roman"/>
        </w:rPr>
        <w:t>are made</w:t>
      </w:r>
      <w:r>
        <w:rPr>
          <w:rFonts w:ascii="Times New Roman" w:hAnsi="Times New Roman" w:cs="Times New Roman"/>
        </w:rPr>
        <w:t xml:space="preserve"> by this comparison</w:t>
      </w:r>
      <w:r w:rsidRPr="008A7ED4">
        <w:rPr>
          <w:rFonts w:ascii="Times New Roman" w:hAnsi="Times New Roman" w:cs="Times New Roman"/>
        </w:rPr>
        <w:t>—</w:t>
      </w:r>
      <w:proofErr w:type="spellStart"/>
      <w:r w:rsidRPr="008A7ED4">
        <w:rPr>
          <w:rFonts w:ascii="Times New Roman" w:hAnsi="Times New Roman" w:cs="Times New Roman"/>
        </w:rPr>
        <w:t>Mehnert</w:t>
      </w:r>
      <w:proofErr w:type="spellEnd"/>
      <w:r w:rsidRPr="008A7ED4">
        <w:rPr>
          <w:rFonts w:ascii="Times New Roman" w:hAnsi="Times New Roman" w:cs="Times New Roman"/>
        </w:rPr>
        <w:t xml:space="preserve"> </w:t>
      </w:r>
      <w:proofErr w:type="gramStart"/>
      <w:r w:rsidRPr="008A7ED4">
        <w:rPr>
          <w:rFonts w:ascii="Times New Roman" w:hAnsi="Times New Roman" w:cs="Times New Roman"/>
        </w:rPr>
        <w:t>actually conclude</w:t>
      </w:r>
      <w:r w:rsidR="00EA1C4A">
        <w:rPr>
          <w:rFonts w:ascii="Times New Roman" w:hAnsi="Times New Roman" w:cs="Times New Roman"/>
        </w:rPr>
        <w:t>d</w:t>
      </w:r>
      <w:proofErr w:type="gramEnd"/>
      <w:r w:rsidR="00EA1C4A">
        <w:rPr>
          <w:rFonts w:ascii="Times New Roman" w:hAnsi="Times New Roman" w:cs="Times New Roman"/>
        </w:rPr>
        <w:t xml:space="preserve"> </w:t>
      </w:r>
      <w:r w:rsidRPr="008A7ED4">
        <w:rPr>
          <w:rFonts w:ascii="Times New Roman" w:hAnsi="Times New Roman" w:cs="Times New Roman"/>
        </w:rPr>
        <w:t>that “</w:t>
      </w:r>
      <w:r>
        <w:rPr>
          <w:rFonts w:ascii="Times New Roman" w:hAnsi="Times New Roman" w:cs="Times New Roman"/>
        </w:rPr>
        <w:t>[t]</w:t>
      </w:r>
      <w:r w:rsidRPr="008A7ED4">
        <w:rPr>
          <w:rFonts w:ascii="Times New Roman" w:hAnsi="Times New Roman" w:cs="Times New Roman"/>
        </w:rPr>
        <w:t xml:space="preserve">he dinosaurs, especially the ornithopod dinosaurs, are not ancestors of the birds…” </w:t>
      </w:r>
      <w:r>
        <w:rPr>
          <w:rFonts w:ascii="Times New Roman" w:hAnsi="Times New Roman" w:cs="Times New Roman"/>
        </w:rPr>
        <w:t>(pp. 76–77, translated from the original German)—and a main focus of the</w:t>
      </w:r>
      <w:r w:rsidR="00EA1C4A">
        <w:rPr>
          <w:rFonts w:ascii="Times New Roman" w:hAnsi="Times New Roman" w:cs="Times New Roman"/>
        </w:rPr>
        <w:t xml:space="preserve"> </w:t>
      </w:r>
      <w:r>
        <w:rPr>
          <w:rFonts w:ascii="Times New Roman" w:hAnsi="Times New Roman" w:cs="Times New Roman"/>
        </w:rPr>
        <w:t>paper, like the previous studies, is whether the avian pubis is a “</w:t>
      </w:r>
      <w:proofErr w:type="spellStart"/>
      <w:r>
        <w:rPr>
          <w:rFonts w:ascii="Times New Roman" w:hAnsi="Times New Roman" w:cs="Times New Roman"/>
        </w:rPr>
        <w:t>postpubis</w:t>
      </w:r>
      <w:proofErr w:type="spellEnd"/>
      <w:r>
        <w:rPr>
          <w:rFonts w:ascii="Times New Roman" w:hAnsi="Times New Roman" w:cs="Times New Roman"/>
        </w:rPr>
        <w:t xml:space="preserve">” or true pubis. </w:t>
      </w:r>
      <w:r w:rsidR="00AF0E3B">
        <w:rPr>
          <w:rFonts w:ascii="Times New Roman" w:hAnsi="Times New Roman" w:cs="Times New Roman"/>
        </w:rPr>
        <w:t xml:space="preserve">This is especially surprising given that </w:t>
      </w:r>
      <w:proofErr w:type="spellStart"/>
      <w:r w:rsidR="00AF0E3B">
        <w:rPr>
          <w:rFonts w:ascii="Times New Roman" w:hAnsi="Times New Roman" w:cs="Times New Roman"/>
        </w:rPr>
        <w:t>Mehnert</w:t>
      </w:r>
      <w:proofErr w:type="spellEnd"/>
      <w:r w:rsidR="00AF0E3B">
        <w:rPr>
          <w:rFonts w:ascii="Times New Roman" w:hAnsi="Times New Roman" w:cs="Times New Roman"/>
        </w:rPr>
        <w:t xml:space="preserve"> was a strong supporter of </w:t>
      </w:r>
      <w:r w:rsidR="005D17DC">
        <w:rPr>
          <w:rFonts w:ascii="Times New Roman" w:hAnsi="Times New Roman" w:cs="Times New Roman"/>
        </w:rPr>
        <w:t xml:space="preserve">a non-Haeckelian version of </w:t>
      </w:r>
      <w:r w:rsidR="005D17DC">
        <w:rPr>
          <w:rFonts w:ascii="Times New Roman" w:hAnsi="Times New Roman" w:cs="Times New Roman"/>
        </w:rPr>
        <w:lastRenderedPageBreak/>
        <w:t xml:space="preserve">heterochronic, organ-independent </w:t>
      </w:r>
      <w:proofErr w:type="spellStart"/>
      <w:r w:rsidR="00AF0E3B">
        <w:rPr>
          <w:rFonts w:ascii="Times New Roman" w:hAnsi="Times New Roman" w:cs="Times New Roman"/>
        </w:rPr>
        <w:t>recapitulationism</w:t>
      </w:r>
      <w:proofErr w:type="spellEnd"/>
      <w:r w:rsidR="005D17DC">
        <w:rPr>
          <w:rFonts w:ascii="Times New Roman" w:hAnsi="Times New Roman" w:cs="Times New Roman"/>
        </w:rPr>
        <w:t xml:space="preserve"> </w:t>
      </w:r>
      <w:r w:rsidR="00AF0E3B">
        <w:rPr>
          <w:rFonts w:ascii="Times New Roman" w:hAnsi="Times New Roman" w:cs="Times New Roman"/>
        </w:rPr>
        <w:t xml:space="preserve">(e.g., </w:t>
      </w:r>
      <w:proofErr w:type="spellStart"/>
      <w:r w:rsidR="00AF0E3B">
        <w:rPr>
          <w:rFonts w:ascii="Times New Roman" w:hAnsi="Times New Roman" w:cs="Times New Roman"/>
        </w:rPr>
        <w:t>Mehnert</w:t>
      </w:r>
      <w:proofErr w:type="spellEnd"/>
      <w:r w:rsidR="00AF0E3B">
        <w:rPr>
          <w:rFonts w:ascii="Times New Roman" w:hAnsi="Times New Roman" w:cs="Times New Roman"/>
        </w:rPr>
        <w:t xml:space="preserve"> </w:t>
      </w:r>
      <w:r w:rsidR="005D17DC">
        <w:rPr>
          <w:rFonts w:ascii="Times New Roman" w:hAnsi="Times New Roman" w:cs="Times New Roman"/>
        </w:rPr>
        <w:t xml:space="preserve">1891; </w:t>
      </w:r>
      <w:r w:rsidR="00AF0E3B">
        <w:rPr>
          <w:rFonts w:ascii="Times New Roman" w:hAnsi="Times New Roman" w:cs="Times New Roman"/>
        </w:rPr>
        <w:t xml:space="preserve">1895; 1897), although in Gould’s (1977) reading he was </w:t>
      </w:r>
      <w:r w:rsidR="005D17DC">
        <w:rPr>
          <w:rFonts w:ascii="Times New Roman" w:hAnsi="Times New Roman" w:cs="Times New Roman"/>
        </w:rPr>
        <w:t xml:space="preserve">less interested in applying </w:t>
      </w:r>
      <w:r w:rsidR="00BA40BD">
        <w:rPr>
          <w:rFonts w:ascii="Times New Roman" w:hAnsi="Times New Roman" w:cs="Times New Roman"/>
        </w:rPr>
        <w:t>Haeckel’s</w:t>
      </w:r>
      <w:r w:rsidR="005D17DC">
        <w:rPr>
          <w:rFonts w:ascii="Times New Roman" w:hAnsi="Times New Roman" w:cs="Times New Roman"/>
        </w:rPr>
        <w:t xml:space="preserve"> so-called biogen</w:t>
      </w:r>
      <w:r w:rsidR="00160557">
        <w:rPr>
          <w:rFonts w:ascii="Times New Roman" w:hAnsi="Times New Roman" w:cs="Times New Roman"/>
        </w:rPr>
        <w:t>et</w:t>
      </w:r>
      <w:r w:rsidR="005D17DC">
        <w:rPr>
          <w:rFonts w:ascii="Times New Roman" w:hAnsi="Times New Roman" w:cs="Times New Roman"/>
        </w:rPr>
        <w:t>ic law.</w:t>
      </w:r>
    </w:p>
    <w:p w14:paraId="230B7921" w14:textId="175DBD91" w:rsidR="0009177E" w:rsidRDefault="0009177E" w:rsidP="0009177E">
      <w:pPr>
        <w:spacing w:line="480" w:lineRule="auto"/>
        <w:rPr>
          <w:rFonts w:ascii="Times New Roman" w:hAnsi="Times New Roman" w:cs="Times New Roman"/>
        </w:rPr>
      </w:pPr>
      <w:r>
        <w:rPr>
          <w:rFonts w:ascii="Times New Roman" w:hAnsi="Times New Roman" w:cs="Times New Roman"/>
        </w:rPr>
        <w:tab/>
        <w:t xml:space="preserve">Other illustrations of avian pelvic development (Parker 1891; Broom 1905) generally focused on later developmental stages, and the ancestral character states noted in previous work (Bunge 1880; Johnson 1883; </w:t>
      </w:r>
      <w:proofErr w:type="spellStart"/>
      <w:r>
        <w:rPr>
          <w:rFonts w:ascii="Times New Roman" w:hAnsi="Times New Roman" w:cs="Times New Roman"/>
        </w:rPr>
        <w:t>Mehnert</w:t>
      </w:r>
      <w:proofErr w:type="spellEnd"/>
      <w:r>
        <w:rPr>
          <w:rFonts w:ascii="Times New Roman" w:hAnsi="Times New Roman" w:cs="Times New Roman"/>
        </w:rPr>
        <w:t xml:space="preserve"> 1887) were not as apparent. </w:t>
      </w:r>
      <w:r w:rsidR="003C4043">
        <w:rPr>
          <w:rFonts w:ascii="Times New Roman" w:hAnsi="Times New Roman" w:cs="Times New Roman"/>
        </w:rPr>
        <w:t xml:space="preserve">Before Bunge’s </w:t>
      </w:r>
      <w:r w:rsidR="00F141E6">
        <w:rPr>
          <w:rFonts w:ascii="Times New Roman" w:hAnsi="Times New Roman" w:cs="Times New Roman"/>
        </w:rPr>
        <w:t xml:space="preserve">(1880) </w:t>
      </w:r>
      <w:r w:rsidR="003C4043">
        <w:rPr>
          <w:rFonts w:ascii="Times New Roman" w:hAnsi="Times New Roman" w:cs="Times New Roman"/>
        </w:rPr>
        <w:t xml:space="preserve">description, Richard </w:t>
      </w:r>
      <w:r w:rsidR="00211619">
        <w:rPr>
          <w:rFonts w:ascii="Times New Roman" w:hAnsi="Times New Roman" w:cs="Times New Roman"/>
        </w:rPr>
        <w:t>Owen (186</w:t>
      </w:r>
      <w:r w:rsidR="00F141E6">
        <w:rPr>
          <w:rFonts w:ascii="Times New Roman" w:hAnsi="Times New Roman" w:cs="Times New Roman"/>
        </w:rPr>
        <w:t>3a</w:t>
      </w:r>
      <w:r w:rsidR="006A180F">
        <w:rPr>
          <w:rFonts w:ascii="Times New Roman" w:hAnsi="Times New Roman" w:cs="Times New Roman"/>
        </w:rPr>
        <w:t>; 1863</w:t>
      </w:r>
      <w:r w:rsidR="00F141E6">
        <w:rPr>
          <w:rFonts w:ascii="Times New Roman" w:hAnsi="Times New Roman" w:cs="Times New Roman"/>
        </w:rPr>
        <w:t>b</w:t>
      </w:r>
      <w:r w:rsidR="00211619">
        <w:rPr>
          <w:rFonts w:ascii="Times New Roman" w:hAnsi="Times New Roman" w:cs="Times New Roman"/>
        </w:rPr>
        <w:t xml:space="preserve">) noted that the developing avian embryo has a short sacrum, </w:t>
      </w:r>
      <w:proofErr w:type="gramStart"/>
      <w:r w:rsidR="00211619">
        <w:rPr>
          <w:rFonts w:ascii="Times New Roman" w:hAnsi="Times New Roman" w:cs="Times New Roman"/>
        </w:rPr>
        <w:t>similar to</w:t>
      </w:r>
      <w:proofErr w:type="gramEnd"/>
      <w:r w:rsidR="00211619">
        <w:rPr>
          <w:rFonts w:ascii="Times New Roman" w:hAnsi="Times New Roman" w:cs="Times New Roman"/>
        </w:rPr>
        <w:t xml:space="preserve"> that of </w:t>
      </w:r>
      <w:r w:rsidR="00211619">
        <w:rPr>
          <w:rFonts w:ascii="Times New Roman" w:hAnsi="Times New Roman" w:cs="Times New Roman"/>
          <w:i/>
          <w:iCs/>
        </w:rPr>
        <w:t>Archaeopteryx</w:t>
      </w:r>
      <w:r w:rsidR="00211619">
        <w:rPr>
          <w:rFonts w:ascii="Times New Roman" w:hAnsi="Times New Roman" w:cs="Times New Roman"/>
        </w:rPr>
        <w:t>, but</w:t>
      </w:r>
      <w:r w:rsidR="003C4043">
        <w:rPr>
          <w:rFonts w:ascii="Times New Roman" w:hAnsi="Times New Roman" w:cs="Times New Roman"/>
        </w:rPr>
        <w:t xml:space="preserve"> he did not describe development of the pelvis</w:t>
      </w:r>
      <w:r w:rsidR="00211619">
        <w:rPr>
          <w:rFonts w:ascii="Times New Roman" w:hAnsi="Times New Roman" w:cs="Times New Roman"/>
        </w:rPr>
        <w:t xml:space="preserve">. </w:t>
      </w:r>
      <w:r>
        <w:rPr>
          <w:rFonts w:ascii="Times New Roman" w:hAnsi="Times New Roman" w:cs="Times New Roman"/>
        </w:rPr>
        <w:t xml:space="preserve">Osborn (1900), citing a figure from </w:t>
      </w:r>
      <w:proofErr w:type="spellStart"/>
      <w:r>
        <w:rPr>
          <w:rFonts w:ascii="Times New Roman" w:hAnsi="Times New Roman" w:cs="Times New Roman"/>
        </w:rPr>
        <w:t>Mehnert</w:t>
      </w:r>
      <w:proofErr w:type="spellEnd"/>
      <w:r>
        <w:rPr>
          <w:rFonts w:ascii="Times New Roman" w:hAnsi="Times New Roman" w:cs="Times New Roman"/>
        </w:rPr>
        <w:t xml:space="preserve"> (1887), noted that the early-stage embryonic pelvis resembled “primitive carnivorous dinosaurs,” (p. 783), although this was only taken as evidence that birds and dinosaur arose from a common ancestor, and explicitly not </w:t>
      </w:r>
      <w:proofErr w:type="gramStart"/>
      <w:r>
        <w:rPr>
          <w:rFonts w:ascii="Times New Roman" w:hAnsi="Times New Roman" w:cs="Times New Roman"/>
        </w:rPr>
        <w:t>that birds</w:t>
      </w:r>
      <w:proofErr w:type="gramEnd"/>
      <w:r>
        <w:rPr>
          <w:rFonts w:ascii="Times New Roman" w:hAnsi="Times New Roman" w:cs="Times New Roman"/>
        </w:rPr>
        <w:t xml:space="preserve"> are the direct </w:t>
      </w:r>
      <w:r w:rsidR="009E6E8B">
        <w:rPr>
          <w:rFonts w:ascii="Times New Roman" w:hAnsi="Times New Roman" w:cs="Times New Roman"/>
        </w:rPr>
        <w:t>descendants</w:t>
      </w:r>
      <w:r>
        <w:rPr>
          <w:rFonts w:ascii="Times New Roman" w:hAnsi="Times New Roman" w:cs="Times New Roman"/>
        </w:rPr>
        <w:t xml:space="preserve"> of dinosaurs. Broom (1905) criticized interpretations of what he called “</w:t>
      </w:r>
      <w:proofErr w:type="spellStart"/>
      <w:r>
        <w:rPr>
          <w:rFonts w:ascii="Times New Roman" w:hAnsi="Times New Roman" w:cs="Times New Roman"/>
        </w:rPr>
        <w:t>procartilage</w:t>
      </w:r>
      <w:proofErr w:type="spellEnd"/>
      <w:r>
        <w:rPr>
          <w:rFonts w:ascii="Times New Roman" w:hAnsi="Times New Roman" w:cs="Times New Roman"/>
        </w:rPr>
        <w:t>” in these studies, stating that it is “well-nigh impossible” (p. 360) to differentiate these condensations from other tissues in the embryonic bird, and conclud</w:t>
      </w:r>
      <w:r w:rsidR="00887C73">
        <w:rPr>
          <w:rFonts w:ascii="Times New Roman" w:hAnsi="Times New Roman" w:cs="Times New Roman"/>
        </w:rPr>
        <w:t>ing</w:t>
      </w:r>
      <w:r>
        <w:rPr>
          <w:rFonts w:ascii="Times New Roman" w:hAnsi="Times New Roman" w:cs="Times New Roman"/>
        </w:rPr>
        <w:t xml:space="preserve"> that birds are not the descendants of theropod dinosaurs,</w:t>
      </w:r>
      <w:r w:rsidRPr="00AA596E">
        <w:t xml:space="preserve"> </w:t>
      </w:r>
      <w:r>
        <w:rPr>
          <w:rFonts w:ascii="Times New Roman" w:hAnsi="Times New Roman" w:cs="Times New Roman"/>
        </w:rPr>
        <w:t xml:space="preserve">but </w:t>
      </w:r>
      <w:r w:rsidRPr="00AA596E">
        <w:rPr>
          <w:rFonts w:ascii="Times New Roman" w:hAnsi="Times New Roman" w:cs="Times New Roman"/>
        </w:rPr>
        <w:t>that</w:t>
      </w:r>
      <w:r>
        <w:rPr>
          <w:rFonts w:ascii="Times New Roman" w:hAnsi="Times New Roman" w:cs="Times New Roman"/>
        </w:rPr>
        <w:t xml:space="preserve"> </w:t>
      </w:r>
      <w:r w:rsidRPr="00AA596E">
        <w:rPr>
          <w:rFonts w:ascii="Times New Roman" w:hAnsi="Times New Roman" w:cs="Times New Roman"/>
        </w:rPr>
        <w:t>dinosaurs, pterosaurs, and birds all evolved from a single common form.</w:t>
      </w:r>
      <w:r>
        <w:rPr>
          <w:rFonts w:ascii="Times New Roman" w:hAnsi="Times New Roman" w:cs="Times New Roman"/>
        </w:rPr>
        <w:t xml:space="preserve"> This criticism was echoed by Lebedinsky (1913), who reviewed Bunge (1880), Johnson (1883), and </w:t>
      </w:r>
      <w:proofErr w:type="spellStart"/>
      <w:r>
        <w:rPr>
          <w:rFonts w:ascii="Times New Roman" w:hAnsi="Times New Roman" w:cs="Times New Roman"/>
        </w:rPr>
        <w:t>Mehnert</w:t>
      </w:r>
      <w:proofErr w:type="spellEnd"/>
      <w:r>
        <w:rPr>
          <w:rFonts w:ascii="Times New Roman" w:hAnsi="Times New Roman" w:cs="Times New Roman"/>
        </w:rPr>
        <w:t xml:space="preserve"> (1887) and surmised that the differences between their figures were largely because of differences in the cuts made, and that </w:t>
      </w:r>
      <w:r w:rsidRPr="00BE185B">
        <w:rPr>
          <w:rFonts w:ascii="Times New Roman" w:hAnsi="Times New Roman" w:cs="Times New Roman"/>
        </w:rPr>
        <w:t xml:space="preserve">the ontogenetic stage </w:t>
      </w:r>
      <w:r>
        <w:rPr>
          <w:rFonts w:ascii="Times New Roman" w:hAnsi="Times New Roman" w:cs="Times New Roman"/>
        </w:rPr>
        <w:t xml:space="preserve">was </w:t>
      </w:r>
      <w:r w:rsidRPr="00BE185B">
        <w:rPr>
          <w:rFonts w:ascii="Times New Roman" w:hAnsi="Times New Roman" w:cs="Times New Roman"/>
        </w:rPr>
        <w:t>too early for true cartilage</w:t>
      </w:r>
      <w:r>
        <w:rPr>
          <w:rFonts w:ascii="Times New Roman" w:hAnsi="Times New Roman" w:cs="Times New Roman"/>
        </w:rPr>
        <w:t xml:space="preserve"> to form</w:t>
      </w:r>
      <w:r w:rsidRPr="00BE185B">
        <w:rPr>
          <w:rFonts w:ascii="Times New Roman" w:hAnsi="Times New Roman" w:cs="Times New Roman"/>
        </w:rPr>
        <w:t xml:space="preserve">, only </w:t>
      </w:r>
      <w:r>
        <w:rPr>
          <w:rFonts w:ascii="Times New Roman" w:hAnsi="Times New Roman" w:cs="Times New Roman"/>
        </w:rPr>
        <w:t xml:space="preserve">the more difficult-to-observe </w:t>
      </w:r>
      <w:r w:rsidRPr="00BE185B">
        <w:rPr>
          <w:rFonts w:ascii="Times New Roman" w:hAnsi="Times New Roman" w:cs="Times New Roman"/>
        </w:rPr>
        <w:t xml:space="preserve">cartilage precursor, making the real morphology </w:t>
      </w:r>
      <w:r>
        <w:rPr>
          <w:rFonts w:ascii="Times New Roman" w:hAnsi="Times New Roman" w:cs="Times New Roman"/>
        </w:rPr>
        <w:t xml:space="preserve">uncertain and difficult to properly interpret. </w:t>
      </w:r>
      <w:r w:rsidR="00FA4ABF">
        <w:rPr>
          <w:rFonts w:ascii="Times New Roman" w:hAnsi="Times New Roman" w:cs="Times New Roman"/>
        </w:rPr>
        <w:t xml:space="preserve">D’Arcy Thompson’s influential 1917 work </w:t>
      </w:r>
      <w:r w:rsidR="00FA4ABF">
        <w:rPr>
          <w:rFonts w:ascii="Times New Roman" w:hAnsi="Times New Roman" w:cs="Times New Roman"/>
          <w:i/>
          <w:iCs/>
        </w:rPr>
        <w:t xml:space="preserve">On Growth and Form </w:t>
      </w:r>
      <w:r w:rsidR="00FA4ABF">
        <w:rPr>
          <w:rFonts w:ascii="Times New Roman" w:hAnsi="Times New Roman" w:cs="Times New Roman"/>
        </w:rPr>
        <w:t xml:space="preserve">(edited and abridged by Bonner in 1961) includes a discussion of the transition between the pelvic morphology of </w:t>
      </w:r>
      <w:r w:rsidR="00FA4ABF">
        <w:rPr>
          <w:rFonts w:ascii="Times New Roman" w:hAnsi="Times New Roman" w:cs="Times New Roman"/>
          <w:i/>
          <w:iCs/>
        </w:rPr>
        <w:t xml:space="preserve">Archaeopteryx </w:t>
      </w:r>
      <w:r w:rsidR="00FA4ABF">
        <w:rPr>
          <w:rFonts w:ascii="Times New Roman" w:hAnsi="Times New Roman" w:cs="Times New Roman"/>
        </w:rPr>
        <w:t xml:space="preserve">and a crown bird, illustrating a deformation mesh that is strikingly </w:t>
      </w:r>
      <w:proofErr w:type="gramStart"/>
      <w:r w:rsidR="00FA4ABF">
        <w:rPr>
          <w:rFonts w:ascii="Times New Roman" w:hAnsi="Times New Roman" w:cs="Times New Roman"/>
        </w:rPr>
        <w:t>similar to</w:t>
      </w:r>
      <w:proofErr w:type="gramEnd"/>
      <w:r w:rsidR="00FA4ABF">
        <w:rPr>
          <w:rFonts w:ascii="Times New Roman" w:hAnsi="Times New Roman" w:cs="Times New Roman"/>
        </w:rPr>
        <w:t xml:space="preserve"> those produced by </w:t>
      </w:r>
      <w:r w:rsidR="00160557">
        <w:rPr>
          <w:rFonts w:ascii="Times New Roman" w:hAnsi="Times New Roman" w:cs="Times New Roman"/>
        </w:rPr>
        <w:t>our own</w:t>
      </w:r>
      <w:r w:rsidR="00FA4ABF">
        <w:rPr>
          <w:rFonts w:ascii="Times New Roman" w:hAnsi="Times New Roman" w:cs="Times New Roman"/>
        </w:rPr>
        <w:t xml:space="preserve"> geometric analyses (Fig. S2), but includes no mention of embryonic development. </w:t>
      </w:r>
      <w:r>
        <w:rPr>
          <w:rFonts w:ascii="Times New Roman" w:hAnsi="Times New Roman" w:cs="Times New Roman"/>
        </w:rPr>
        <w:t xml:space="preserve">Largely, the consensus of other </w:t>
      </w:r>
      <w:r>
        <w:rPr>
          <w:rFonts w:ascii="Times New Roman" w:hAnsi="Times New Roman" w:cs="Times New Roman"/>
        </w:rPr>
        <w:lastRenderedPageBreak/>
        <w:t xml:space="preserve">workers followed the original observations (Bunge 1880; Johnson 1883; </w:t>
      </w:r>
      <w:proofErr w:type="spellStart"/>
      <w:r>
        <w:rPr>
          <w:rFonts w:ascii="Times New Roman" w:hAnsi="Times New Roman" w:cs="Times New Roman"/>
        </w:rPr>
        <w:t>Mehnert</w:t>
      </w:r>
      <w:proofErr w:type="spellEnd"/>
      <w:r>
        <w:rPr>
          <w:rFonts w:ascii="Times New Roman" w:hAnsi="Times New Roman" w:cs="Times New Roman"/>
        </w:rPr>
        <w:t xml:space="preserve"> 1887) that the avian pelvis seemed broadly </w:t>
      </w:r>
      <w:proofErr w:type="gramStart"/>
      <w:r>
        <w:rPr>
          <w:rFonts w:ascii="Times New Roman" w:hAnsi="Times New Roman" w:cs="Times New Roman"/>
        </w:rPr>
        <w:t>similar to</w:t>
      </w:r>
      <w:proofErr w:type="gramEnd"/>
      <w:r>
        <w:rPr>
          <w:rFonts w:ascii="Times New Roman" w:hAnsi="Times New Roman" w:cs="Times New Roman"/>
        </w:rPr>
        <w:t xml:space="preserve"> a basic reptilian plan, but this was never used to support a dinosaurian ancestry of birds or placed into an evolutionary context, and the certainty of the morphology </w:t>
      </w:r>
      <w:r w:rsidR="000077D0">
        <w:rPr>
          <w:rFonts w:ascii="Times New Roman" w:hAnsi="Times New Roman" w:cs="Times New Roman"/>
        </w:rPr>
        <w:t>reported</w:t>
      </w:r>
      <w:r>
        <w:rPr>
          <w:rFonts w:ascii="Times New Roman" w:hAnsi="Times New Roman" w:cs="Times New Roman"/>
        </w:rPr>
        <w:t xml:space="preserve"> was frequently questioned. </w:t>
      </w:r>
    </w:p>
    <w:p w14:paraId="0A32A149" w14:textId="3AB5B5F5" w:rsidR="0009177E" w:rsidRDefault="0009177E" w:rsidP="0009177E">
      <w:pPr>
        <w:spacing w:line="480" w:lineRule="auto"/>
        <w:rPr>
          <w:rFonts w:ascii="Times New Roman" w:hAnsi="Times New Roman" w:cs="Times New Roman"/>
        </w:rPr>
      </w:pPr>
      <w:r>
        <w:rPr>
          <w:rFonts w:ascii="Times New Roman" w:hAnsi="Times New Roman" w:cs="Times New Roman"/>
        </w:rPr>
        <w:tab/>
        <w:t xml:space="preserve">With the publication of </w:t>
      </w:r>
      <w:r>
        <w:rPr>
          <w:rFonts w:ascii="Times New Roman" w:hAnsi="Times New Roman" w:cs="Times New Roman"/>
          <w:i/>
          <w:iCs/>
        </w:rPr>
        <w:t>The Origin of Birds</w:t>
      </w:r>
      <w:r>
        <w:rPr>
          <w:rFonts w:ascii="Times New Roman" w:hAnsi="Times New Roman" w:cs="Times New Roman"/>
        </w:rPr>
        <w:t xml:space="preserve"> (</w:t>
      </w:r>
      <w:proofErr w:type="spellStart"/>
      <w:r>
        <w:rPr>
          <w:rFonts w:ascii="Times New Roman" w:hAnsi="Times New Roman" w:cs="Times New Roman"/>
        </w:rPr>
        <w:t>Heilmann</w:t>
      </w:r>
      <w:proofErr w:type="spellEnd"/>
      <w:r>
        <w:rPr>
          <w:rFonts w:ascii="Times New Roman" w:hAnsi="Times New Roman" w:cs="Times New Roman"/>
        </w:rPr>
        <w:t xml:space="preserve"> 1927), an extremely influential work that argued against a theropod and dinosaurian origin of birds, the </w:t>
      </w:r>
      <w:r w:rsidR="00FB02F5">
        <w:rPr>
          <w:rFonts w:ascii="Times New Roman" w:hAnsi="Times New Roman" w:cs="Times New Roman"/>
        </w:rPr>
        <w:t>‘</w:t>
      </w:r>
      <w:r>
        <w:rPr>
          <w:rFonts w:ascii="Times New Roman" w:hAnsi="Times New Roman" w:cs="Times New Roman"/>
        </w:rPr>
        <w:t>birds are dinosaurs</w:t>
      </w:r>
      <w:r w:rsidR="00FB02F5">
        <w:rPr>
          <w:rFonts w:ascii="Times New Roman" w:hAnsi="Times New Roman" w:cs="Times New Roman"/>
        </w:rPr>
        <w:t>’</w:t>
      </w:r>
      <w:r>
        <w:rPr>
          <w:rFonts w:ascii="Times New Roman" w:hAnsi="Times New Roman" w:cs="Times New Roman"/>
        </w:rPr>
        <w:t xml:space="preserve"> hypothesis largely fell to the wayside for a generation. This book illustrates (</w:t>
      </w:r>
      <w:proofErr w:type="spellStart"/>
      <w:r>
        <w:rPr>
          <w:rFonts w:ascii="Times New Roman" w:hAnsi="Times New Roman" w:cs="Times New Roman"/>
        </w:rPr>
        <w:t>Heilmann</w:t>
      </w:r>
      <w:proofErr w:type="spellEnd"/>
      <w:r>
        <w:rPr>
          <w:rFonts w:ascii="Times New Roman" w:hAnsi="Times New Roman" w:cs="Times New Roman"/>
        </w:rPr>
        <w:t xml:space="preserve"> 1927: Fig. 73) the embryonic pelves from Bunge (1880), Johnson (1883), and </w:t>
      </w:r>
      <w:proofErr w:type="spellStart"/>
      <w:r>
        <w:rPr>
          <w:rFonts w:ascii="Times New Roman" w:hAnsi="Times New Roman" w:cs="Times New Roman"/>
        </w:rPr>
        <w:t>Mehnert</w:t>
      </w:r>
      <w:proofErr w:type="spellEnd"/>
      <w:r>
        <w:rPr>
          <w:rFonts w:ascii="Times New Roman" w:hAnsi="Times New Roman" w:cs="Times New Roman"/>
        </w:rPr>
        <w:t xml:space="preserve"> (1887), but they are only compared broadly to other reptiles and mammals. Following this, embryonic pelves were rarely described or figured in the literature, and almost never in relation to dinosaurian pelvic morphology. Romer’s (1927b) classic description of chick muscular development contains an illustration with an early-stage pubis that may be interpreted as forward-facing (Fig. 2a), although it is </w:t>
      </w:r>
      <w:r w:rsidR="00CA1859">
        <w:rPr>
          <w:rFonts w:ascii="Times New Roman" w:hAnsi="Times New Roman" w:cs="Times New Roman"/>
        </w:rPr>
        <w:t xml:space="preserve">almost entirely </w:t>
      </w:r>
      <w:r>
        <w:rPr>
          <w:rFonts w:ascii="Times New Roman" w:hAnsi="Times New Roman" w:cs="Times New Roman"/>
        </w:rPr>
        <w:t>obscured by the illustrated musculature. Three years later a review arguing that birds are more closely related to pterosaurs and ornithischians, to the exclusion of theropods, noted that the avian pubis retroverts during development (Goodrich 1930). Subsequently, the generally “reptilian” configuration of the early-stage avian pelvis first noted in the 19</w:t>
      </w:r>
      <w:r w:rsidRPr="004C6AE5">
        <w:rPr>
          <w:rFonts w:ascii="Times New Roman" w:hAnsi="Times New Roman" w:cs="Times New Roman"/>
          <w:vertAlign w:val="superscript"/>
        </w:rPr>
        <w:t>th</w:t>
      </w:r>
      <w:r>
        <w:rPr>
          <w:rFonts w:ascii="Times New Roman" w:hAnsi="Times New Roman" w:cs="Times New Roman"/>
        </w:rPr>
        <w:t xml:space="preserve"> century was referenced, although the uncertainty regarding the methods used len</w:t>
      </w:r>
      <w:r w:rsidR="007C03EB">
        <w:rPr>
          <w:rFonts w:ascii="Times New Roman" w:hAnsi="Times New Roman" w:cs="Times New Roman"/>
        </w:rPr>
        <w:t>t</w:t>
      </w:r>
      <w:r>
        <w:rPr>
          <w:rFonts w:ascii="Times New Roman" w:hAnsi="Times New Roman" w:cs="Times New Roman"/>
        </w:rPr>
        <w:t xml:space="preserve"> these interpretations to criticism (Hamilton 1952; </w:t>
      </w:r>
      <w:r w:rsidRPr="004C6AE5">
        <w:rPr>
          <w:rFonts w:ascii="Times New Roman" w:hAnsi="Times New Roman" w:cs="Times New Roman"/>
        </w:rPr>
        <w:t>Romanoff 1960</w:t>
      </w:r>
      <w:r>
        <w:rPr>
          <w:rFonts w:ascii="Times New Roman" w:hAnsi="Times New Roman" w:cs="Times New Roman"/>
        </w:rPr>
        <w:t>), and such early stages were often not described in detail because of methodological constraints (</w:t>
      </w:r>
      <w:proofErr w:type="spellStart"/>
      <w:r>
        <w:rPr>
          <w:rFonts w:ascii="Times New Roman" w:hAnsi="Times New Roman" w:cs="Times New Roman"/>
        </w:rPr>
        <w:t>Starck</w:t>
      </w:r>
      <w:proofErr w:type="spellEnd"/>
      <w:r>
        <w:rPr>
          <w:rFonts w:ascii="Times New Roman" w:hAnsi="Times New Roman" w:cs="Times New Roman"/>
        </w:rPr>
        <w:t xml:space="preserve"> 1993). </w:t>
      </w:r>
    </w:p>
    <w:p w14:paraId="53622D22" w14:textId="394DE8DF" w:rsidR="0009177E" w:rsidRDefault="0009177E" w:rsidP="0009177E">
      <w:pPr>
        <w:spacing w:line="480" w:lineRule="auto"/>
        <w:rPr>
          <w:rFonts w:ascii="Times New Roman" w:hAnsi="Times New Roman" w:cs="Times New Roman"/>
        </w:rPr>
      </w:pPr>
      <w:r>
        <w:rPr>
          <w:rFonts w:ascii="Times New Roman" w:hAnsi="Times New Roman" w:cs="Times New Roman"/>
        </w:rPr>
        <w:tab/>
        <w:t xml:space="preserve">By the time the hypothesis that birds are living members of the </w:t>
      </w:r>
      <w:proofErr w:type="spellStart"/>
      <w:r>
        <w:rPr>
          <w:rFonts w:ascii="Times New Roman" w:hAnsi="Times New Roman" w:cs="Times New Roman"/>
        </w:rPr>
        <w:t>Theropoda</w:t>
      </w:r>
      <w:proofErr w:type="spellEnd"/>
      <w:r>
        <w:rPr>
          <w:rFonts w:ascii="Times New Roman" w:hAnsi="Times New Roman" w:cs="Times New Roman"/>
        </w:rPr>
        <w:t xml:space="preserve"> had again gained traction</w:t>
      </w:r>
      <w:r w:rsidR="00E75E5E">
        <w:rPr>
          <w:rFonts w:ascii="Times New Roman" w:hAnsi="Times New Roman" w:cs="Times New Roman"/>
        </w:rPr>
        <w:t xml:space="preserve"> in the </w:t>
      </w:r>
      <w:r w:rsidR="00C95224">
        <w:rPr>
          <w:rFonts w:ascii="Times New Roman" w:hAnsi="Times New Roman" w:cs="Times New Roman"/>
        </w:rPr>
        <w:t>1960s and 70s</w:t>
      </w:r>
      <w:r>
        <w:rPr>
          <w:rFonts w:ascii="Times New Roman" w:hAnsi="Times New Roman" w:cs="Times New Roman"/>
        </w:rPr>
        <w:t xml:space="preserve">, this time supported by a much better-sampled fossil record and more repeatable phylogenetic methods (Ostrom 1969; 1973; 1975; 1976a; 1976b; Gauthier 1984; 1986; Smith et al. 2015), the early descriptions of avian embryonic pelves had been </w:t>
      </w:r>
      <w:r w:rsidR="00FE37BD">
        <w:rPr>
          <w:rFonts w:ascii="Times New Roman" w:hAnsi="Times New Roman" w:cs="Times New Roman"/>
        </w:rPr>
        <w:t xml:space="preserve">nearly </w:t>
      </w:r>
      <w:r>
        <w:rPr>
          <w:rFonts w:ascii="Times New Roman" w:hAnsi="Times New Roman" w:cs="Times New Roman"/>
        </w:rPr>
        <w:lastRenderedPageBreak/>
        <w:t>forgotten</w:t>
      </w:r>
      <w:r w:rsidR="00572E9C">
        <w:rPr>
          <w:rFonts w:ascii="Times New Roman" w:hAnsi="Times New Roman" w:cs="Times New Roman"/>
        </w:rPr>
        <w:t>, and the study of ontogeny in the context of evolution had fallen out of vogue (reviewed in Gould 1977)</w:t>
      </w:r>
      <w:r>
        <w:rPr>
          <w:rFonts w:ascii="Times New Roman" w:hAnsi="Times New Roman" w:cs="Times New Roman"/>
        </w:rPr>
        <w:t>. The observation that the avian pubis retroverts during development has been used to suggest that some developmental mechanism could be responsible for the convergence between ornithischian and avian pubes (</w:t>
      </w:r>
      <w:proofErr w:type="spellStart"/>
      <w:r w:rsidRPr="00CF7A92">
        <w:rPr>
          <w:rFonts w:ascii="Times New Roman" w:hAnsi="Times New Roman" w:cs="Times New Roman"/>
        </w:rPr>
        <w:t>Rasskin</w:t>
      </w:r>
      <w:proofErr w:type="spellEnd"/>
      <w:r w:rsidRPr="00CF7A92">
        <w:rPr>
          <w:rFonts w:ascii="Times New Roman" w:hAnsi="Times New Roman" w:cs="Times New Roman"/>
        </w:rPr>
        <w:t xml:space="preserve">-Gutman and </w:t>
      </w:r>
      <w:proofErr w:type="spellStart"/>
      <w:r w:rsidRPr="00CF7A92">
        <w:rPr>
          <w:rFonts w:ascii="Times New Roman" w:hAnsi="Times New Roman" w:cs="Times New Roman"/>
        </w:rPr>
        <w:t>Buscalioni</w:t>
      </w:r>
      <w:proofErr w:type="spellEnd"/>
      <w:r w:rsidRPr="00CF7A92">
        <w:rPr>
          <w:rFonts w:ascii="Times New Roman" w:hAnsi="Times New Roman" w:cs="Times New Roman"/>
        </w:rPr>
        <w:t xml:space="preserve"> 2001</w:t>
      </w:r>
      <w:r>
        <w:rPr>
          <w:rFonts w:ascii="Times New Roman" w:hAnsi="Times New Roman" w:cs="Times New Roman"/>
        </w:rPr>
        <w:t>)</w:t>
      </w:r>
      <w:r w:rsidR="00A556C9">
        <w:rPr>
          <w:rFonts w:ascii="Times New Roman" w:hAnsi="Times New Roman" w:cs="Times New Roman"/>
        </w:rPr>
        <w:t>. Other brief instances of a forward-facing avian pubis in the more recent literature include</w:t>
      </w:r>
      <w:r>
        <w:rPr>
          <w:rFonts w:ascii="Times New Roman" w:hAnsi="Times New Roman" w:cs="Times New Roman"/>
        </w:rPr>
        <w:t xml:space="preserve"> </w:t>
      </w:r>
      <w:r w:rsidR="00A556C9">
        <w:rPr>
          <w:rFonts w:ascii="Times New Roman" w:hAnsi="Times New Roman" w:cs="Times New Roman"/>
        </w:rPr>
        <w:t xml:space="preserve">a study of the developmental regulation of the avian pelvic girdle that verbally described the developing pubis as facing </w:t>
      </w:r>
      <w:r w:rsidR="00A556C9" w:rsidRPr="0001462A">
        <w:rPr>
          <w:rFonts w:ascii="Times New Roman" w:hAnsi="Times New Roman" w:cs="Times New Roman"/>
        </w:rPr>
        <w:t>cranioventrally (</w:t>
      </w:r>
      <w:proofErr w:type="spellStart"/>
      <w:r w:rsidR="00A556C9" w:rsidRPr="0001462A">
        <w:rPr>
          <w:rFonts w:ascii="Times New Roman" w:hAnsi="Times New Roman" w:cs="Times New Roman"/>
        </w:rPr>
        <w:t>Malashichev</w:t>
      </w:r>
      <w:proofErr w:type="spellEnd"/>
      <w:r w:rsidR="00A556C9" w:rsidRPr="0001462A">
        <w:rPr>
          <w:rFonts w:ascii="Times New Roman" w:hAnsi="Times New Roman" w:cs="Times New Roman"/>
        </w:rPr>
        <w:t xml:space="preserve"> et al. 2005), </w:t>
      </w:r>
      <w:r w:rsidR="00555EF5" w:rsidRPr="0001462A">
        <w:rPr>
          <w:rFonts w:ascii="Times New Roman" w:hAnsi="Times New Roman" w:cs="Times New Roman"/>
        </w:rPr>
        <w:t>and</w:t>
      </w:r>
      <w:r w:rsidR="00555EF5">
        <w:rPr>
          <w:rFonts w:ascii="Times New Roman" w:hAnsi="Times New Roman" w:cs="Times New Roman"/>
        </w:rPr>
        <w:t xml:space="preserve"> a description of </w:t>
      </w:r>
      <w:proofErr w:type="spellStart"/>
      <w:r w:rsidR="00555EF5">
        <w:rPr>
          <w:rFonts w:ascii="Times New Roman" w:hAnsi="Times New Roman" w:cs="Times New Roman"/>
        </w:rPr>
        <w:t>paleognath</w:t>
      </w:r>
      <w:proofErr w:type="spellEnd"/>
      <w:r w:rsidR="00555EF5">
        <w:rPr>
          <w:rFonts w:ascii="Times New Roman" w:hAnsi="Times New Roman" w:cs="Times New Roman"/>
        </w:rPr>
        <w:t xml:space="preserve"> ossification sequences briefly mentioned that at early stages the pubis is ventrally directed and begins to rotate posteriorly, but this is not figured, highlighted, or discussed to any extent (</w:t>
      </w:r>
      <w:r w:rsidR="00555EF5" w:rsidRPr="00025CBB">
        <w:rPr>
          <w:rFonts w:ascii="Times New Roman" w:hAnsi="Times New Roman" w:cs="Times New Roman"/>
        </w:rPr>
        <w:t>Maxwell and Larsson 2009</w:t>
      </w:r>
      <w:r w:rsidR="00555EF5">
        <w:rPr>
          <w:rFonts w:ascii="Times New Roman" w:hAnsi="Times New Roman" w:cs="Times New Roman"/>
        </w:rPr>
        <w:t>). A</w:t>
      </w:r>
      <w:r w:rsidR="00A556C9">
        <w:rPr>
          <w:rFonts w:ascii="Times New Roman" w:hAnsi="Times New Roman" w:cs="Times New Roman"/>
        </w:rPr>
        <w:t xml:space="preserve"> study of joint shape morphogenesis showed what may be interpreted as an anteriorly directed pubis in a few embryonic stages, but </w:t>
      </w:r>
      <w:r w:rsidR="00555EF5">
        <w:rPr>
          <w:rFonts w:ascii="Times New Roman" w:hAnsi="Times New Roman" w:cs="Times New Roman"/>
        </w:rPr>
        <w:t xml:space="preserve">it is not figures clearly and is presented </w:t>
      </w:r>
      <w:r w:rsidR="00A556C9">
        <w:rPr>
          <w:rFonts w:ascii="Times New Roman" w:hAnsi="Times New Roman" w:cs="Times New Roman"/>
        </w:rPr>
        <w:t xml:space="preserve">without comment or </w:t>
      </w:r>
      <w:r w:rsidR="00A556C9" w:rsidRPr="00180A33">
        <w:rPr>
          <w:rFonts w:ascii="Times New Roman" w:hAnsi="Times New Roman" w:cs="Times New Roman"/>
        </w:rPr>
        <w:t>description</w:t>
      </w:r>
      <w:r w:rsidR="00555EF5" w:rsidRPr="00180A33">
        <w:rPr>
          <w:rFonts w:ascii="Times New Roman" w:hAnsi="Times New Roman" w:cs="Times New Roman"/>
        </w:rPr>
        <w:t xml:space="preserve"> (</w:t>
      </w:r>
      <w:proofErr w:type="spellStart"/>
      <w:r w:rsidR="00555EF5" w:rsidRPr="00180A33">
        <w:rPr>
          <w:rFonts w:ascii="Times New Roman" w:hAnsi="Times New Roman" w:cs="Times New Roman"/>
        </w:rPr>
        <w:t>Nowlan</w:t>
      </w:r>
      <w:proofErr w:type="spellEnd"/>
      <w:r w:rsidR="00555EF5" w:rsidRPr="00180A33">
        <w:rPr>
          <w:rFonts w:ascii="Times New Roman" w:hAnsi="Times New Roman" w:cs="Times New Roman"/>
        </w:rPr>
        <w:t xml:space="preserve"> and Sharpe 2014)</w:t>
      </w:r>
      <w:r w:rsidR="00A556C9" w:rsidRPr="00180A33">
        <w:rPr>
          <w:rFonts w:ascii="Times New Roman" w:hAnsi="Times New Roman" w:cs="Times New Roman"/>
        </w:rPr>
        <w:t xml:space="preserve">. </w:t>
      </w:r>
      <w:r w:rsidRPr="00180A33">
        <w:rPr>
          <w:rFonts w:ascii="Times New Roman" w:hAnsi="Times New Roman" w:cs="Times New Roman"/>
        </w:rPr>
        <w:t>Our</w:t>
      </w:r>
      <w:r>
        <w:rPr>
          <w:rFonts w:ascii="Times New Roman" w:hAnsi="Times New Roman" w:cs="Times New Roman"/>
        </w:rPr>
        <w:t xml:space="preserve"> study has therefore provided independent validation of those original, oft-criticized embryological descriptions (Bunge 1880; Johnson 1883; </w:t>
      </w:r>
      <w:proofErr w:type="spellStart"/>
      <w:r>
        <w:rPr>
          <w:rFonts w:ascii="Times New Roman" w:hAnsi="Times New Roman" w:cs="Times New Roman"/>
        </w:rPr>
        <w:t>Mehnert</w:t>
      </w:r>
      <w:proofErr w:type="spellEnd"/>
      <w:r>
        <w:rPr>
          <w:rFonts w:ascii="Times New Roman" w:hAnsi="Times New Roman" w:cs="Times New Roman"/>
        </w:rPr>
        <w:t xml:space="preserve"> 1887), visualizing a growth series of multiple tissues (cartilage, muscle, nerve) in three dimensions across growth series instead of two-dimensional slices of cartilage condensate illustrated by hand in a single individual. Because of an excellent fossil record, the morphological transition from theropod dinosaurs to birds is now well-constrained, allowing us to place these observations into a comparative evolutionary context that was not previously available. Although it has taken 140 years and required numerous conceptual and technological innovations in embryology, paleontology, phylogenetics, and statistics, the initial observations by </w:t>
      </w:r>
      <w:r w:rsidR="002E7BFD">
        <w:rPr>
          <w:rFonts w:ascii="Times New Roman" w:hAnsi="Times New Roman" w:cs="Times New Roman"/>
        </w:rPr>
        <w:t xml:space="preserve">Alexander </w:t>
      </w:r>
      <w:r>
        <w:rPr>
          <w:rFonts w:ascii="Times New Roman" w:hAnsi="Times New Roman" w:cs="Times New Roman"/>
        </w:rPr>
        <w:t xml:space="preserve">Bunge, </w:t>
      </w:r>
      <w:r w:rsidR="002E7BFD">
        <w:rPr>
          <w:rFonts w:ascii="Times New Roman" w:hAnsi="Times New Roman" w:cs="Times New Roman"/>
        </w:rPr>
        <w:t xml:space="preserve">Alice </w:t>
      </w:r>
      <w:r>
        <w:rPr>
          <w:rFonts w:ascii="Times New Roman" w:hAnsi="Times New Roman" w:cs="Times New Roman"/>
        </w:rPr>
        <w:t xml:space="preserve">Johnson, and </w:t>
      </w:r>
      <w:r w:rsidR="002E7BFD">
        <w:rPr>
          <w:rFonts w:ascii="Times New Roman" w:hAnsi="Times New Roman" w:cs="Times New Roman"/>
        </w:rPr>
        <w:t xml:space="preserve">Ernst </w:t>
      </w:r>
      <w:proofErr w:type="spellStart"/>
      <w:r>
        <w:rPr>
          <w:rFonts w:ascii="Times New Roman" w:hAnsi="Times New Roman" w:cs="Times New Roman"/>
        </w:rPr>
        <w:t>Mehnert</w:t>
      </w:r>
      <w:proofErr w:type="spellEnd"/>
      <w:r>
        <w:rPr>
          <w:rFonts w:ascii="Times New Roman" w:hAnsi="Times New Roman" w:cs="Times New Roman"/>
        </w:rPr>
        <w:t xml:space="preserve"> can finally be built upon and placed into a well-supported comparative evolutionary framework.</w:t>
      </w:r>
    </w:p>
    <w:p w14:paraId="376F5AF3" w14:textId="1DAFD1D8" w:rsidR="0009177E" w:rsidRPr="00103D54" w:rsidRDefault="00446062" w:rsidP="0009177E">
      <w:pPr>
        <w:spacing w:line="480" w:lineRule="auto"/>
        <w:rPr>
          <w:rFonts w:ascii="Times New Roman" w:hAnsi="Times New Roman" w:cs="Times New Roman"/>
          <w:b/>
          <w:bCs/>
        </w:rPr>
      </w:pPr>
      <w:r w:rsidRPr="00103D54">
        <w:rPr>
          <w:rFonts w:ascii="Times New Roman" w:hAnsi="Times New Roman" w:cs="Times New Roman"/>
          <w:b/>
          <w:bCs/>
          <w:noProof/>
        </w:rPr>
        <w:lastRenderedPageBreak/>
        <w:drawing>
          <wp:inline distT="0" distB="0" distL="0" distR="0" wp14:anchorId="2F2AE059" wp14:editId="241BC74B">
            <wp:extent cx="6197162" cy="56730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7162" cy="5673090"/>
                    </a:xfrm>
                    <a:prstGeom prst="rect">
                      <a:avLst/>
                    </a:prstGeom>
                  </pic:spPr>
                </pic:pic>
              </a:graphicData>
            </a:graphic>
          </wp:inline>
        </w:drawing>
      </w:r>
    </w:p>
    <w:p w14:paraId="4600FE5C" w14:textId="0DAD8BDA" w:rsidR="00FA4ABF" w:rsidRDefault="0009177E" w:rsidP="0009177E">
      <w:pPr>
        <w:spacing w:line="480" w:lineRule="auto"/>
        <w:rPr>
          <w:rFonts w:ascii="Times New Roman" w:hAnsi="Times New Roman" w:cs="Times New Roman"/>
        </w:rPr>
      </w:pPr>
      <w:r w:rsidRPr="00103D54">
        <w:rPr>
          <w:rFonts w:ascii="Times New Roman" w:hAnsi="Times New Roman" w:cs="Times New Roman"/>
          <w:b/>
          <w:bCs/>
        </w:rPr>
        <w:t>Figure S</w:t>
      </w:r>
      <w:r w:rsidR="00277E94">
        <w:rPr>
          <w:rFonts w:ascii="Times New Roman" w:hAnsi="Times New Roman" w:cs="Times New Roman"/>
          <w:b/>
          <w:bCs/>
        </w:rPr>
        <w:t>1</w:t>
      </w:r>
      <w:r w:rsidRPr="00103D54">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Nineteenth-century illustrations of </w:t>
      </w:r>
      <w:proofErr w:type="spellStart"/>
      <w:r>
        <w:rPr>
          <w:rFonts w:ascii="Times New Roman" w:hAnsi="Times New Roman" w:cs="Times New Roman"/>
        </w:rPr>
        <w:t>sagitally</w:t>
      </w:r>
      <w:proofErr w:type="spellEnd"/>
      <w:r>
        <w:rPr>
          <w:rFonts w:ascii="Times New Roman" w:hAnsi="Times New Roman" w:cs="Times New Roman"/>
        </w:rPr>
        <w:t xml:space="preserve"> cut, early stage embryonic avian pelves. </w:t>
      </w:r>
      <w:r w:rsidRPr="00103D54">
        <w:rPr>
          <w:rFonts w:ascii="Times New Roman" w:hAnsi="Times New Roman" w:cs="Times New Roman"/>
          <w:b/>
          <w:bCs/>
        </w:rPr>
        <w:t>A.</w:t>
      </w:r>
      <w:r>
        <w:rPr>
          <w:rFonts w:ascii="Times New Roman" w:hAnsi="Times New Roman" w:cs="Times New Roman"/>
        </w:rPr>
        <w:t xml:space="preserve"> Figure 1 from Bunge (1880), right lateral view. </w:t>
      </w:r>
      <w:r>
        <w:rPr>
          <w:rFonts w:ascii="Times New Roman" w:hAnsi="Times New Roman" w:cs="Times New Roman"/>
          <w:b/>
          <w:bCs/>
        </w:rPr>
        <w:t xml:space="preserve">B. </w:t>
      </w:r>
      <w:r>
        <w:rPr>
          <w:rFonts w:ascii="Times New Roman" w:hAnsi="Times New Roman" w:cs="Times New Roman"/>
        </w:rPr>
        <w:t xml:space="preserve">Figure 3 from Johnson (1883) in left lateral view. </w:t>
      </w:r>
      <w:r>
        <w:rPr>
          <w:rFonts w:ascii="Times New Roman" w:hAnsi="Times New Roman" w:cs="Times New Roman"/>
          <w:b/>
          <w:bCs/>
        </w:rPr>
        <w:t xml:space="preserve">C. </w:t>
      </w:r>
      <w:r>
        <w:rPr>
          <w:rFonts w:ascii="Times New Roman" w:hAnsi="Times New Roman" w:cs="Times New Roman"/>
        </w:rPr>
        <w:t xml:space="preserve">Figure 6 from </w:t>
      </w:r>
      <w:proofErr w:type="spellStart"/>
      <w:r>
        <w:rPr>
          <w:rFonts w:ascii="Times New Roman" w:hAnsi="Times New Roman" w:cs="Times New Roman"/>
        </w:rPr>
        <w:t>Mehnert</w:t>
      </w:r>
      <w:proofErr w:type="spellEnd"/>
      <w:r>
        <w:rPr>
          <w:rFonts w:ascii="Times New Roman" w:hAnsi="Times New Roman" w:cs="Times New Roman"/>
        </w:rPr>
        <w:t xml:space="preserve"> (1887), right lateral view. </w:t>
      </w:r>
      <w:r>
        <w:rPr>
          <w:rFonts w:ascii="Times New Roman" w:hAnsi="Times New Roman" w:cs="Times New Roman"/>
          <w:b/>
          <w:bCs/>
        </w:rPr>
        <w:t xml:space="preserve">D. </w:t>
      </w:r>
      <w:r>
        <w:rPr>
          <w:rFonts w:ascii="Times New Roman" w:hAnsi="Times New Roman" w:cs="Times New Roman"/>
        </w:rPr>
        <w:t xml:space="preserve">Figures 3 and 4 from </w:t>
      </w:r>
      <w:proofErr w:type="spellStart"/>
      <w:r>
        <w:rPr>
          <w:rFonts w:ascii="Times New Roman" w:hAnsi="Times New Roman" w:cs="Times New Roman"/>
        </w:rPr>
        <w:t>Mehnert</w:t>
      </w:r>
      <w:proofErr w:type="spellEnd"/>
      <w:r>
        <w:rPr>
          <w:rFonts w:ascii="Times New Roman" w:hAnsi="Times New Roman" w:cs="Times New Roman"/>
        </w:rPr>
        <w:t xml:space="preserve"> (1887) showing a depiction of a sauropod pelvis (left) and an embryonic avian pelvis (right) in left lateral view.</w:t>
      </w:r>
      <w:r w:rsidR="009A72E9">
        <w:rPr>
          <w:rFonts w:ascii="Times New Roman" w:hAnsi="Times New Roman" w:cs="Times New Roman"/>
        </w:rPr>
        <w:t xml:space="preserve"> All illustrations are in the public domain.</w:t>
      </w:r>
    </w:p>
    <w:p w14:paraId="6806B853" w14:textId="27CD96B1" w:rsidR="0009177E" w:rsidRPr="00FA4ABF" w:rsidRDefault="00FA4ABF" w:rsidP="00FA4ABF">
      <w:pPr>
        <w:rPr>
          <w:rFonts w:ascii="Times New Roman" w:hAnsi="Times New Roman" w:cs="Times New Roman"/>
        </w:rPr>
      </w:pPr>
      <w:r>
        <w:rPr>
          <w:rFonts w:ascii="Times New Roman" w:hAnsi="Times New Roman" w:cs="Times New Roman"/>
        </w:rPr>
        <w:br w:type="page"/>
      </w:r>
    </w:p>
    <w:p w14:paraId="237B8F3A" w14:textId="6352967C" w:rsidR="0009177E" w:rsidRDefault="0009177E" w:rsidP="001B6C79">
      <w:pPr>
        <w:spacing w:line="480" w:lineRule="auto"/>
        <w:jc w:val="center"/>
        <w:rPr>
          <w:rFonts w:ascii="Times New Roman" w:hAnsi="Times New Roman" w:cs="Times New Roman"/>
          <w:b/>
          <w:bCs/>
        </w:rPr>
      </w:pPr>
    </w:p>
    <w:p w14:paraId="7264022A" w14:textId="0082A714" w:rsidR="0009177E" w:rsidRDefault="00FA4ABF" w:rsidP="001B6C79">
      <w:pPr>
        <w:spacing w:line="48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2F505D98" wp14:editId="3B43C4BC">
            <wp:extent cx="2731625" cy="4534050"/>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rcyComparison.psd"/>
                    <pic:cNvPicPr/>
                  </pic:nvPicPr>
                  <pic:blipFill>
                    <a:blip r:embed="rId9" cstate="print">
                      <a:extLst>
                        <a:ext uri="{28A0092B-C50C-407E-A947-70E740481C1C}">
                          <a14:useLocalDpi xmlns:a14="http://schemas.microsoft.com/office/drawing/2010/main"/>
                        </a:ext>
                      </a:extLst>
                    </a:blip>
                    <a:stretch>
                      <a:fillRect/>
                    </a:stretch>
                  </pic:blipFill>
                  <pic:spPr>
                    <a:xfrm>
                      <a:off x="0" y="0"/>
                      <a:ext cx="2749226" cy="4563265"/>
                    </a:xfrm>
                    <a:prstGeom prst="rect">
                      <a:avLst/>
                    </a:prstGeom>
                  </pic:spPr>
                </pic:pic>
              </a:graphicData>
            </a:graphic>
          </wp:inline>
        </w:drawing>
      </w:r>
    </w:p>
    <w:p w14:paraId="6EA79B33" w14:textId="3F03D35F" w:rsidR="0009177E" w:rsidRPr="003B496C" w:rsidRDefault="00FA4ABF" w:rsidP="00FA4ABF">
      <w:pPr>
        <w:spacing w:line="480" w:lineRule="auto"/>
        <w:rPr>
          <w:rFonts w:ascii="Times New Roman" w:hAnsi="Times New Roman" w:cs="Times New Roman"/>
        </w:rPr>
      </w:pPr>
      <w:r>
        <w:rPr>
          <w:rFonts w:ascii="Times New Roman" w:hAnsi="Times New Roman" w:cs="Times New Roman"/>
          <w:b/>
          <w:bCs/>
        </w:rPr>
        <w:t xml:space="preserve">Figure S2. </w:t>
      </w:r>
      <w:r w:rsidR="003B496C">
        <w:rPr>
          <w:rFonts w:ascii="Times New Roman" w:hAnsi="Times New Roman" w:cs="Times New Roman"/>
        </w:rPr>
        <w:t xml:space="preserve">Pelvic </w:t>
      </w:r>
      <w:r>
        <w:rPr>
          <w:rFonts w:ascii="Times New Roman" w:hAnsi="Times New Roman" w:cs="Times New Roman"/>
        </w:rPr>
        <w:t xml:space="preserve">deformation meshes from </w:t>
      </w:r>
      <w:r>
        <w:rPr>
          <w:rFonts w:ascii="Times New Roman" w:hAnsi="Times New Roman" w:cs="Times New Roman"/>
          <w:b/>
          <w:bCs/>
        </w:rPr>
        <w:t xml:space="preserve">A. </w:t>
      </w:r>
      <w:r>
        <w:rPr>
          <w:rFonts w:ascii="Times New Roman" w:hAnsi="Times New Roman" w:cs="Times New Roman"/>
        </w:rPr>
        <w:t>Thompson’s (1917</w:t>
      </w:r>
      <w:r w:rsidR="003B496C">
        <w:rPr>
          <w:rFonts w:ascii="Times New Roman" w:hAnsi="Times New Roman" w:cs="Times New Roman"/>
        </w:rPr>
        <w:t>: Fig. 162</w:t>
      </w:r>
      <w:r>
        <w:rPr>
          <w:rFonts w:ascii="Times New Roman" w:hAnsi="Times New Roman" w:cs="Times New Roman"/>
        </w:rPr>
        <w:t xml:space="preserve">) </w:t>
      </w:r>
      <w:r w:rsidR="003B496C">
        <w:rPr>
          <w:rFonts w:ascii="Times New Roman" w:hAnsi="Times New Roman" w:cs="Times New Roman"/>
        </w:rPr>
        <w:t xml:space="preserve">comparison between </w:t>
      </w:r>
      <w:r w:rsidR="003B496C">
        <w:rPr>
          <w:rFonts w:ascii="Times New Roman" w:hAnsi="Times New Roman" w:cs="Times New Roman"/>
          <w:i/>
          <w:iCs/>
        </w:rPr>
        <w:t xml:space="preserve">Archaeopteryx </w:t>
      </w:r>
      <w:r w:rsidR="003B496C">
        <w:rPr>
          <w:rFonts w:ascii="Times New Roman" w:hAnsi="Times New Roman" w:cs="Times New Roman"/>
        </w:rPr>
        <w:t xml:space="preserve">and the extinct crown bird </w:t>
      </w:r>
      <w:proofErr w:type="spellStart"/>
      <w:r w:rsidR="003B496C" w:rsidRPr="003B496C">
        <w:rPr>
          <w:rFonts w:ascii="Times New Roman" w:hAnsi="Times New Roman" w:cs="Times New Roman"/>
          <w:i/>
          <w:iCs/>
        </w:rPr>
        <w:t>Apatornis</w:t>
      </w:r>
      <w:proofErr w:type="spellEnd"/>
      <w:r w:rsidR="003B496C">
        <w:rPr>
          <w:rFonts w:ascii="Times New Roman" w:hAnsi="Times New Roman" w:cs="Times New Roman"/>
        </w:rPr>
        <w:t>,</w:t>
      </w:r>
      <w:r w:rsidR="00030C78">
        <w:rPr>
          <w:rFonts w:ascii="Times New Roman" w:hAnsi="Times New Roman" w:cs="Times New Roman"/>
        </w:rPr>
        <w:t xml:space="preserve"> Illustration is in the public domain.</w:t>
      </w:r>
      <w:r w:rsidR="003B496C">
        <w:rPr>
          <w:rFonts w:ascii="Times New Roman" w:hAnsi="Times New Roman" w:cs="Times New Roman"/>
        </w:rPr>
        <w:t xml:space="preserve"> </w:t>
      </w:r>
      <w:r w:rsidR="003B496C">
        <w:rPr>
          <w:rFonts w:ascii="Times New Roman" w:hAnsi="Times New Roman" w:cs="Times New Roman"/>
          <w:b/>
          <w:bCs/>
        </w:rPr>
        <w:t>B.</w:t>
      </w:r>
      <w:r w:rsidR="003B496C">
        <w:rPr>
          <w:rFonts w:ascii="Times New Roman" w:hAnsi="Times New Roman" w:cs="Times New Roman"/>
        </w:rPr>
        <w:t xml:space="preserve"> our two-dimensional geometric morphometric analysis comparing </w:t>
      </w:r>
      <w:r w:rsidR="003B496C">
        <w:rPr>
          <w:rFonts w:ascii="Times New Roman" w:hAnsi="Times New Roman" w:cs="Times New Roman"/>
          <w:i/>
          <w:iCs/>
        </w:rPr>
        <w:t xml:space="preserve">Archaeopteryx </w:t>
      </w:r>
      <w:r w:rsidR="003B496C">
        <w:rPr>
          <w:rFonts w:ascii="Times New Roman" w:hAnsi="Times New Roman" w:cs="Times New Roman"/>
        </w:rPr>
        <w:t xml:space="preserve">and </w:t>
      </w:r>
      <w:r w:rsidR="003B496C">
        <w:rPr>
          <w:rFonts w:ascii="Times New Roman" w:hAnsi="Times New Roman" w:cs="Times New Roman"/>
          <w:i/>
          <w:iCs/>
        </w:rPr>
        <w:t>Coturnix</w:t>
      </w:r>
      <w:r w:rsidR="003B496C">
        <w:rPr>
          <w:rFonts w:ascii="Times New Roman" w:hAnsi="Times New Roman" w:cs="Times New Roman"/>
        </w:rPr>
        <w:t xml:space="preserve"> and, </w:t>
      </w:r>
      <w:r w:rsidR="003B496C" w:rsidRPr="003B496C">
        <w:rPr>
          <w:rFonts w:ascii="Times New Roman" w:hAnsi="Times New Roman" w:cs="Times New Roman"/>
          <w:b/>
          <w:bCs/>
        </w:rPr>
        <w:t>C.</w:t>
      </w:r>
      <w:r w:rsidR="003B496C">
        <w:rPr>
          <w:rFonts w:ascii="Times New Roman" w:hAnsi="Times New Roman" w:cs="Times New Roman"/>
        </w:rPr>
        <w:t xml:space="preserve"> our two-dimensional geometric morphometric analysis comparing an early-stage (HH28) </w:t>
      </w:r>
      <w:proofErr w:type="spellStart"/>
      <w:r w:rsidR="003B496C">
        <w:rPr>
          <w:rFonts w:ascii="Times New Roman" w:hAnsi="Times New Roman" w:cs="Times New Roman"/>
          <w:i/>
          <w:iCs/>
        </w:rPr>
        <w:t>Cortunix</w:t>
      </w:r>
      <w:proofErr w:type="spellEnd"/>
      <w:r w:rsidR="003B496C">
        <w:rPr>
          <w:rFonts w:ascii="Times New Roman" w:hAnsi="Times New Roman" w:cs="Times New Roman"/>
          <w:i/>
          <w:iCs/>
        </w:rPr>
        <w:t xml:space="preserve"> </w:t>
      </w:r>
      <w:r w:rsidR="003B496C">
        <w:rPr>
          <w:rFonts w:ascii="Times New Roman" w:hAnsi="Times New Roman" w:cs="Times New Roman"/>
        </w:rPr>
        <w:t xml:space="preserve">embryo and the mature </w:t>
      </w:r>
      <w:r w:rsidR="003B496C">
        <w:rPr>
          <w:rFonts w:ascii="Times New Roman" w:hAnsi="Times New Roman" w:cs="Times New Roman"/>
          <w:i/>
          <w:iCs/>
        </w:rPr>
        <w:t>Coturnix</w:t>
      </w:r>
      <w:r w:rsidR="003B496C">
        <w:rPr>
          <w:rFonts w:ascii="Times New Roman" w:hAnsi="Times New Roman" w:cs="Times New Roman"/>
        </w:rPr>
        <w:t>.</w:t>
      </w:r>
      <w:r w:rsidR="00457A88">
        <w:rPr>
          <w:rFonts w:ascii="Times New Roman" w:hAnsi="Times New Roman" w:cs="Times New Roman"/>
        </w:rPr>
        <w:t xml:space="preserve"> </w:t>
      </w:r>
    </w:p>
    <w:p w14:paraId="4513E0AD" w14:textId="736E6C6E" w:rsidR="0009177E" w:rsidRDefault="0009177E" w:rsidP="001B6C79">
      <w:pPr>
        <w:spacing w:line="480" w:lineRule="auto"/>
        <w:jc w:val="center"/>
        <w:rPr>
          <w:rFonts w:ascii="Times New Roman" w:hAnsi="Times New Roman" w:cs="Times New Roman"/>
          <w:b/>
          <w:bCs/>
        </w:rPr>
      </w:pPr>
    </w:p>
    <w:p w14:paraId="2D091D96" w14:textId="77777777" w:rsidR="00FA4ABF" w:rsidRDefault="00FA4ABF">
      <w:pPr>
        <w:rPr>
          <w:rFonts w:ascii="Times New Roman" w:hAnsi="Times New Roman" w:cs="Times New Roman"/>
          <w:b/>
          <w:bCs/>
        </w:rPr>
      </w:pPr>
      <w:r>
        <w:rPr>
          <w:rFonts w:ascii="Times New Roman" w:hAnsi="Times New Roman" w:cs="Times New Roman"/>
          <w:b/>
          <w:bCs/>
        </w:rPr>
        <w:br w:type="page"/>
      </w:r>
    </w:p>
    <w:p w14:paraId="7DD9816B" w14:textId="6DB827A5" w:rsidR="00E92F36" w:rsidRPr="00A755FF" w:rsidRDefault="00F02D98" w:rsidP="00E536BE">
      <w:pPr>
        <w:spacing w:line="480" w:lineRule="auto"/>
        <w:jc w:val="center"/>
        <w:rPr>
          <w:rFonts w:ascii="Times New Roman" w:hAnsi="Times New Roman" w:cs="Times New Roman"/>
          <w:b/>
          <w:bCs/>
        </w:rPr>
      </w:pPr>
      <w:r>
        <w:rPr>
          <w:rFonts w:ascii="Times New Roman" w:hAnsi="Times New Roman" w:cs="Times New Roman"/>
          <w:b/>
          <w:bCs/>
        </w:rPr>
        <w:lastRenderedPageBreak/>
        <w:t>Supplementary Text S</w:t>
      </w:r>
      <w:r w:rsidR="00277E94">
        <w:rPr>
          <w:rFonts w:ascii="Times New Roman" w:hAnsi="Times New Roman" w:cs="Times New Roman"/>
          <w:b/>
          <w:bCs/>
        </w:rPr>
        <w:t xml:space="preserve">2. </w:t>
      </w:r>
      <w:r w:rsidR="00086CB7" w:rsidRPr="00086CB7">
        <w:rPr>
          <w:rFonts w:ascii="Times New Roman" w:hAnsi="Times New Roman" w:cs="Times New Roman"/>
          <w:b/>
          <w:bCs/>
        </w:rPr>
        <w:t>Supplementary Methods</w:t>
      </w:r>
    </w:p>
    <w:p w14:paraId="240D3BF0" w14:textId="08DA3C2B" w:rsidR="00086CB7" w:rsidRDefault="00086CB7" w:rsidP="007365D5">
      <w:pPr>
        <w:spacing w:line="480" w:lineRule="auto"/>
        <w:rPr>
          <w:rFonts w:ascii="Times New Roman" w:hAnsi="Times New Roman" w:cs="Times New Roman"/>
        </w:rPr>
      </w:pPr>
      <w:r>
        <w:rPr>
          <w:rFonts w:ascii="Times New Roman" w:hAnsi="Times New Roman" w:cs="Times New Roman"/>
          <w:b/>
          <w:bCs/>
        </w:rPr>
        <w:tab/>
      </w:r>
      <w:r w:rsidR="00DB36DD">
        <w:rPr>
          <w:rFonts w:ascii="Times New Roman" w:hAnsi="Times New Roman" w:cs="Times New Roman"/>
          <w:b/>
          <w:bCs/>
        </w:rPr>
        <w:t xml:space="preserve">a. </w:t>
      </w:r>
      <w:r>
        <w:rPr>
          <w:rFonts w:ascii="Times New Roman" w:hAnsi="Times New Roman" w:cs="Times New Roman"/>
          <w:b/>
          <w:bCs/>
        </w:rPr>
        <w:t>CLARITY protocol</w:t>
      </w:r>
      <w:r w:rsidR="001F683E">
        <w:rPr>
          <w:rFonts w:ascii="Times New Roman" w:hAnsi="Times New Roman" w:cs="Times New Roman"/>
          <w:b/>
          <w:bCs/>
        </w:rPr>
        <w:t>.</w:t>
      </w:r>
      <w:r w:rsidR="001D35B0">
        <w:rPr>
          <w:rFonts w:ascii="Times New Roman" w:hAnsi="Times New Roman" w:cs="Times New Roman"/>
          <w:b/>
          <w:bCs/>
        </w:rPr>
        <w:t xml:space="preserve"> </w:t>
      </w:r>
      <w:r w:rsidR="001C7CA3" w:rsidRPr="00E536BE">
        <w:rPr>
          <w:rFonts w:ascii="Times New Roman" w:hAnsi="Times New Roman" w:cs="Times New Roman"/>
        </w:rPr>
        <w:t>The CLARITY protocol (</w:t>
      </w:r>
      <w:r w:rsidR="001C7CA3" w:rsidRPr="001C7CA3">
        <w:rPr>
          <w:rFonts w:ascii="Times New Roman" w:hAnsi="Times New Roman" w:cs="Times New Roman"/>
        </w:rPr>
        <w:t>Chung et al. 2013)</w:t>
      </w:r>
      <w:r w:rsidR="001C7CA3">
        <w:rPr>
          <w:rFonts w:ascii="Times New Roman" w:hAnsi="Times New Roman" w:cs="Times New Roman"/>
        </w:rPr>
        <w:t xml:space="preserve"> permits biological tissues to be made almost completely transparent while retaining both fine-scale anatomical structure and proteins, making it perfect for visualizing protein expression in the tissues of early embryos.</w:t>
      </w:r>
      <w:r w:rsidR="00AB20D4" w:rsidRPr="00E536BE">
        <w:rPr>
          <w:rFonts w:ascii="Times New Roman" w:hAnsi="Times New Roman" w:cs="Times New Roman"/>
        </w:rPr>
        <w:t xml:space="preserve"> </w:t>
      </w:r>
      <w:r w:rsidR="001D35B0" w:rsidRPr="001D35B0">
        <w:rPr>
          <w:rFonts w:ascii="Times New Roman" w:hAnsi="Times New Roman" w:cs="Times New Roman"/>
        </w:rPr>
        <w:t>Our</w:t>
      </w:r>
      <w:r w:rsidR="001D35B0">
        <w:rPr>
          <w:rFonts w:ascii="Times New Roman" w:hAnsi="Times New Roman" w:cs="Times New Roman"/>
          <w:b/>
          <w:bCs/>
        </w:rPr>
        <w:t xml:space="preserve"> </w:t>
      </w:r>
      <w:r w:rsidR="001D35B0">
        <w:rPr>
          <w:rFonts w:ascii="Times New Roman" w:hAnsi="Times New Roman" w:cs="Times New Roman"/>
        </w:rPr>
        <w:t>embryos were fixed with paraformaldehyde (PFA)</w:t>
      </w:r>
      <w:r w:rsidR="007A27BC">
        <w:rPr>
          <w:rFonts w:ascii="Times New Roman" w:hAnsi="Times New Roman" w:cs="Times New Roman"/>
        </w:rPr>
        <w:t>/phosphate-buffered saline</w:t>
      </w:r>
      <w:r w:rsidR="001D35B0">
        <w:rPr>
          <w:rFonts w:ascii="Times New Roman" w:hAnsi="Times New Roman" w:cs="Times New Roman"/>
        </w:rPr>
        <w:t xml:space="preserve"> </w:t>
      </w:r>
      <w:r w:rsidR="007A27BC">
        <w:rPr>
          <w:rFonts w:ascii="Times New Roman" w:hAnsi="Times New Roman" w:cs="Times New Roman"/>
        </w:rPr>
        <w:t xml:space="preserve">(PBS) </w:t>
      </w:r>
      <w:r w:rsidR="001D35B0">
        <w:rPr>
          <w:rFonts w:ascii="Times New Roman" w:hAnsi="Times New Roman" w:cs="Times New Roman"/>
        </w:rPr>
        <w:t>and stored in 100% methanol</w:t>
      </w:r>
      <w:r w:rsidR="00A42491">
        <w:rPr>
          <w:rFonts w:ascii="Times New Roman" w:hAnsi="Times New Roman" w:cs="Times New Roman"/>
        </w:rPr>
        <w:t xml:space="preserve"> in plastic test tubes</w:t>
      </w:r>
      <w:r w:rsidR="001D35B0">
        <w:rPr>
          <w:rFonts w:ascii="Times New Roman" w:hAnsi="Times New Roman" w:cs="Times New Roman"/>
        </w:rPr>
        <w:t xml:space="preserve">. We first bleached the embryos by replacing the 100% methanol with an 80% methanol, 10% hydrogen peroxide, 10% </w:t>
      </w:r>
      <w:proofErr w:type="spellStart"/>
      <w:r w:rsidR="001D35B0">
        <w:rPr>
          <w:rFonts w:ascii="Times New Roman" w:hAnsi="Times New Roman" w:cs="Times New Roman"/>
        </w:rPr>
        <w:t>dimethylsulfoxide</w:t>
      </w:r>
      <w:proofErr w:type="spellEnd"/>
      <w:r w:rsidR="001D35B0">
        <w:rPr>
          <w:rFonts w:ascii="Times New Roman" w:hAnsi="Times New Roman" w:cs="Times New Roman"/>
        </w:rPr>
        <w:t xml:space="preserve"> (DMSO) (</w:t>
      </w:r>
      <w:r w:rsidR="007A27BC">
        <w:rPr>
          <w:rFonts w:ascii="Times New Roman" w:hAnsi="Times New Roman" w:cs="Times New Roman"/>
        </w:rPr>
        <w:t>8</w:t>
      </w:r>
      <w:r w:rsidR="001D35B0">
        <w:rPr>
          <w:rFonts w:ascii="Times New Roman" w:hAnsi="Times New Roman" w:cs="Times New Roman"/>
        </w:rPr>
        <w:t>:1:1 ratio) solution and placing them under lamp</w:t>
      </w:r>
      <w:r w:rsidR="00B9580F">
        <w:rPr>
          <w:rFonts w:ascii="Times New Roman" w:hAnsi="Times New Roman" w:cs="Times New Roman"/>
        </w:rPr>
        <w:t xml:space="preserve"> light</w:t>
      </w:r>
      <w:r w:rsidR="001D35B0">
        <w:rPr>
          <w:rFonts w:ascii="Times New Roman" w:hAnsi="Times New Roman" w:cs="Times New Roman"/>
        </w:rPr>
        <w:t xml:space="preserve"> under motion for 24 hours, after which the embryos were bleached and whitened. Following this, we replaced the bleaching solution with 100% methanol and placed the embryos under motion for 15 minutes, until they sank back to the bottom of the tube. We prepared 75%, 50%, and 25% methanol solutions with 100% PBS as a solvent (we created </w:t>
      </w:r>
      <w:r w:rsidR="00A42491">
        <w:rPr>
          <w:rFonts w:ascii="Times New Roman" w:hAnsi="Times New Roman" w:cs="Times New Roman"/>
        </w:rPr>
        <w:t>PBS 1X</w:t>
      </w:r>
      <w:r w:rsidR="001D35B0">
        <w:rPr>
          <w:rFonts w:ascii="Times New Roman" w:hAnsi="Times New Roman" w:cs="Times New Roman"/>
        </w:rPr>
        <w:t xml:space="preserve"> by mixing 100 mL of a stock solution of </w:t>
      </w:r>
      <w:r w:rsidR="00A42491">
        <w:rPr>
          <w:rFonts w:ascii="Times New Roman" w:hAnsi="Times New Roman" w:cs="Times New Roman"/>
        </w:rPr>
        <w:t>PBS 10X</w:t>
      </w:r>
      <w:r w:rsidR="001D35B0">
        <w:rPr>
          <w:rFonts w:ascii="Times New Roman" w:hAnsi="Times New Roman" w:cs="Times New Roman"/>
        </w:rPr>
        <w:t xml:space="preserve"> with 900 mL of deionized </w:t>
      </w:r>
      <w:r w:rsidR="00471303">
        <w:rPr>
          <w:rFonts w:ascii="Times New Roman" w:hAnsi="Times New Roman" w:cs="Times New Roman"/>
        </w:rPr>
        <w:t xml:space="preserve">[DI] </w:t>
      </w:r>
      <w:r w:rsidR="001D35B0">
        <w:rPr>
          <w:rFonts w:ascii="Times New Roman" w:hAnsi="Times New Roman" w:cs="Times New Roman"/>
        </w:rPr>
        <w:t xml:space="preserve">water). </w:t>
      </w:r>
      <w:r w:rsidR="00A42491">
        <w:rPr>
          <w:rFonts w:ascii="Times New Roman" w:hAnsi="Times New Roman" w:cs="Times New Roman"/>
        </w:rPr>
        <w:t>Lower concentrations of methanol were progressively replaced in the test tube, and the embryo was placed under motion for 15 minutes to equilibrate with this new concentration. After the embryo equilibrated with the 25% methanol solution</w:t>
      </w:r>
      <w:r w:rsidR="00471303">
        <w:rPr>
          <w:rFonts w:ascii="Times New Roman" w:hAnsi="Times New Roman" w:cs="Times New Roman"/>
        </w:rPr>
        <w:t>,</w:t>
      </w:r>
      <w:r w:rsidR="00A42491">
        <w:rPr>
          <w:rFonts w:ascii="Times New Roman" w:hAnsi="Times New Roman" w:cs="Times New Roman"/>
        </w:rPr>
        <w:t xml:space="preserve"> we replaced the solution with 100% PBS and let sit under motion for 15 more minutes. </w:t>
      </w:r>
    </w:p>
    <w:p w14:paraId="2BC5BAA7" w14:textId="57B767FE" w:rsidR="00370771" w:rsidRDefault="00370771" w:rsidP="007365D5">
      <w:pPr>
        <w:spacing w:line="480" w:lineRule="auto"/>
        <w:rPr>
          <w:rFonts w:ascii="Times New Roman" w:hAnsi="Times New Roman" w:cs="Times New Roman"/>
        </w:rPr>
      </w:pPr>
      <w:r>
        <w:rPr>
          <w:rFonts w:ascii="Times New Roman" w:hAnsi="Times New Roman" w:cs="Times New Roman"/>
        </w:rPr>
        <w:tab/>
        <w:t>We prepared the CLARITY solution to create a hydrogel monomer: 160</w:t>
      </w:r>
      <w:r w:rsidRPr="00A81E41">
        <w:rPr>
          <w:rFonts w:ascii="Times New Roman" w:hAnsi="Times New Roman" w:cs="Times New Roman"/>
        </w:rPr>
        <w:t xml:space="preserve"> mL of water</w:t>
      </w:r>
      <w:r>
        <w:rPr>
          <w:rFonts w:ascii="Times New Roman" w:hAnsi="Times New Roman" w:cs="Times New Roman"/>
        </w:rPr>
        <w:t>,</w:t>
      </w:r>
      <w:r w:rsidRPr="00A81E41">
        <w:rPr>
          <w:rFonts w:ascii="Times New Roman" w:hAnsi="Times New Roman" w:cs="Times New Roman"/>
        </w:rPr>
        <w:t xml:space="preserve"> </w:t>
      </w:r>
      <w:r>
        <w:rPr>
          <w:rFonts w:ascii="Times New Roman" w:hAnsi="Times New Roman" w:cs="Times New Roman"/>
        </w:rPr>
        <w:t>2</w:t>
      </w:r>
      <w:r w:rsidRPr="00A81E41">
        <w:rPr>
          <w:rFonts w:ascii="Times New Roman" w:hAnsi="Times New Roman" w:cs="Times New Roman"/>
        </w:rPr>
        <w:t xml:space="preserve">0 mL of </w:t>
      </w:r>
      <w:r>
        <w:rPr>
          <w:rFonts w:ascii="Times New Roman" w:hAnsi="Times New Roman" w:cs="Times New Roman"/>
        </w:rPr>
        <w:t>PBS 10X,</w:t>
      </w:r>
      <w:r w:rsidRPr="00A81E41">
        <w:rPr>
          <w:rFonts w:ascii="Times New Roman" w:hAnsi="Times New Roman" w:cs="Times New Roman"/>
        </w:rPr>
        <w:t xml:space="preserve"> </w:t>
      </w:r>
      <w:r>
        <w:rPr>
          <w:rFonts w:ascii="Times New Roman" w:hAnsi="Times New Roman" w:cs="Times New Roman"/>
        </w:rPr>
        <w:t>2</w:t>
      </w:r>
      <w:r w:rsidRPr="00A81E41">
        <w:rPr>
          <w:rFonts w:ascii="Times New Roman" w:hAnsi="Times New Roman" w:cs="Times New Roman"/>
        </w:rPr>
        <w:t xml:space="preserve">0 mL of acrylamide </w:t>
      </w:r>
      <w:r>
        <w:rPr>
          <w:rFonts w:ascii="Times New Roman" w:hAnsi="Times New Roman" w:cs="Times New Roman"/>
        </w:rPr>
        <w:t>(</w:t>
      </w:r>
      <w:r w:rsidRPr="00A81E41">
        <w:rPr>
          <w:rFonts w:ascii="Times New Roman" w:hAnsi="Times New Roman" w:cs="Times New Roman"/>
        </w:rPr>
        <w:t>40%</w:t>
      </w:r>
      <w:r>
        <w:rPr>
          <w:rFonts w:ascii="Times New Roman" w:hAnsi="Times New Roman" w:cs="Times New Roman"/>
        </w:rPr>
        <w:t>) in an 8:1:1 ratio,</w:t>
      </w:r>
      <w:r w:rsidRPr="00A81E41">
        <w:rPr>
          <w:rFonts w:ascii="Times New Roman" w:hAnsi="Times New Roman" w:cs="Times New Roman"/>
        </w:rPr>
        <w:t xml:space="preserve"> </w:t>
      </w:r>
      <w:r>
        <w:rPr>
          <w:rFonts w:ascii="Times New Roman" w:hAnsi="Times New Roman" w:cs="Times New Roman"/>
        </w:rPr>
        <w:t>with the addition of 0.5</w:t>
      </w:r>
      <w:r w:rsidR="00865E5F">
        <w:rPr>
          <w:rFonts w:ascii="Times New Roman" w:hAnsi="Times New Roman" w:cs="Times New Roman"/>
        </w:rPr>
        <w:t xml:space="preserve"> </w:t>
      </w:r>
      <w:r w:rsidRPr="00A81E41">
        <w:rPr>
          <w:rFonts w:ascii="Times New Roman" w:hAnsi="Times New Roman" w:cs="Times New Roman"/>
        </w:rPr>
        <w:t>g of V</w:t>
      </w:r>
      <w:r w:rsidR="00865E5F">
        <w:rPr>
          <w:rFonts w:ascii="Times New Roman" w:hAnsi="Times New Roman" w:cs="Times New Roman"/>
        </w:rPr>
        <w:t>A</w:t>
      </w:r>
      <w:r w:rsidRPr="00A81E41">
        <w:rPr>
          <w:rFonts w:ascii="Times New Roman" w:hAnsi="Times New Roman" w:cs="Times New Roman"/>
        </w:rPr>
        <w:t>-</w:t>
      </w:r>
      <w:r>
        <w:rPr>
          <w:rFonts w:ascii="Times New Roman" w:hAnsi="Times New Roman" w:cs="Times New Roman"/>
        </w:rPr>
        <w:t>0</w:t>
      </w:r>
      <w:r w:rsidRPr="00A81E41">
        <w:rPr>
          <w:rFonts w:ascii="Times New Roman" w:hAnsi="Times New Roman" w:cs="Times New Roman"/>
        </w:rPr>
        <w:t>4</w:t>
      </w:r>
      <w:r w:rsidR="00865E5F">
        <w:rPr>
          <w:rFonts w:ascii="Times New Roman" w:hAnsi="Times New Roman" w:cs="Times New Roman"/>
        </w:rPr>
        <w:t>0</w:t>
      </w:r>
      <w:r w:rsidRPr="00A81E41">
        <w:rPr>
          <w:rFonts w:ascii="Times New Roman" w:hAnsi="Times New Roman" w:cs="Times New Roman"/>
        </w:rPr>
        <w:t xml:space="preserve"> </w:t>
      </w:r>
      <w:r>
        <w:rPr>
          <w:rFonts w:ascii="Times New Roman" w:hAnsi="Times New Roman" w:cs="Times New Roman"/>
        </w:rPr>
        <w:t xml:space="preserve">as an </w:t>
      </w:r>
      <w:r w:rsidRPr="00A81E41">
        <w:rPr>
          <w:rFonts w:ascii="Times New Roman" w:hAnsi="Times New Roman" w:cs="Times New Roman"/>
        </w:rPr>
        <w:t>initiator</w:t>
      </w:r>
      <w:r w:rsidR="00436AA3">
        <w:rPr>
          <w:rFonts w:ascii="Times New Roman" w:hAnsi="Times New Roman" w:cs="Times New Roman"/>
        </w:rPr>
        <w:t xml:space="preserve">, </w:t>
      </w:r>
      <w:proofErr w:type="gramStart"/>
      <w:r w:rsidR="00436AA3">
        <w:rPr>
          <w:rFonts w:ascii="Times New Roman" w:hAnsi="Times New Roman" w:cs="Times New Roman"/>
        </w:rPr>
        <w:t>keeping the solution on ice at all times</w:t>
      </w:r>
      <w:proofErr w:type="gramEnd"/>
      <w:r w:rsidR="00436AA3">
        <w:rPr>
          <w:rFonts w:ascii="Times New Roman" w:hAnsi="Times New Roman" w:cs="Times New Roman"/>
        </w:rPr>
        <w:t xml:space="preserve"> to prevent polymerization</w:t>
      </w:r>
      <w:r>
        <w:rPr>
          <w:rFonts w:ascii="Times New Roman" w:hAnsi="Times New Roman" w:cs="Times New Roman"/>
        </w:rPr>
        <w:t xml:space="preserve">. We also added 250 </w:t>
      </w:r>
      <w:proofErr w:type="spellStart"/>
      <w:r w:rsidRPr="00A81E41">
        <w:rPr>
          <w:rFonts w:ascii="Times New Roman" w:hAnsi="Times New Roman" w:cs="Times New Roman"/>
        </w:rPr>
        <w:t>μL</w:t>
      </w:r>
      <w:proofErr w:type="spellEnd"/>
      <w:r>
        <w:rPr>
          <w:rFonts w:ascii="Times New Roman" w:hAnsi="Times New Roman" w:cs="Times New Roman"/>
        </w:rPr>
        <w:t xml:space="preserve"> of </w:t>
      </w:r>
      <w:r w:rsidR="00B9580F">
        <w:rPr>
          <w:rFonts w:ascii="Times New Roman" w:hAnsi="Times New Roman" w:cs="Times New Roman"/>
        </w:rPr>
        <w:t xml:space="preserve">0.05% </w:t>
      </w:r>
      <w:r w:rsidRPr="00A81E41">
        <w:rPr>
          <w:rFonts w:ascii="Times New Roman" w:hAnsi="Times New Roman" w:cs="Times New Roman"/>
        </w:rPr>
        <w:t>bis-acrylamide</w:t>
      </w:r>
      <w:r>
        <w:rPr>
          <w:rFonts w:ascii="Times New Roman" w:hAnsi="Times New Roman" w:cs="Times New Roman"/>
        </w:rPr>
        <w:t xml:space="preserve"> to cross link samples for greater stability and tissue integrity for cutting later.</w:t>
      </w:r>
      <w:r w:rsidR="00436AA3">
        <w:rPr>
          <w:rFonts w:ascii="Times New Roman" w:hAnsi="Times New Roman" w:cs="Times New Roman"/>
        </w:rPr>
        <w:t xml:space="preserve"> We replaced the 100% PBS solution with ~35 mL of the CLARITY solution and set the embryos with the CLARITY solution under 4</w:t>
      </w:r>
      <w:r w:rsidR="00436AA3">
        <w:rPr>
          <w:rFonts w:ascii="Times New Roman" w:hAnsi="Times New Roman" w:cs="Times New Roman"/>
        </w:rPr>
        <w:sym w:font="Symbol" w:char="F0B0"/>
      </w:r>
      <w:r w:rsidR="00436AA3">
        <w:rPr>
          <w:rFonts w:ascii="Times New Roman" w:hAnsi="Times New Roman" w:cs="Times New Roman"/>
        </w:rPr>
        <w:t>C under motion for 24 hours.</w:t>
      </w:r>
      <w:r w:rsidR="00A758E4">
        <w:rPr>
          <w:rFonts w:ascii="Times New Roman" w:hAnsi="Times New Roman" w:cs="Times New Roman"/>
        </w:rPr>
        <w:t xml:space="preserve"> </w:t>
      </w:r>
    </w:p>
    <w:p w14:paraId="596157B2" w14:textId="1E597A86" w:rsidR="00E92F36" w:rsidRDefault="00A758E4" w:rsidP="007365D5">
      <w:pPr>
        <w:spacing w:line="480" w:lineRule="auto"/>
        <w:rPr>
          <w:rFonts w:ascii="Times New Roman" w:hAnsi="Times New Roman" w:cs="Times New Roman"/>
        </w:rPr>
      </w:pPr>
      <w:r>
        <w:rPr>
          <w:rFonts w:ascii="Times New Roman" w:hAnsi="Times New Roman" w:cs="Times New Roman"/>
        </w:rPr>
        <w:lastRenderedPageBreak/>
        <w:tab/>
        <w:t xml:space="preserve">We next prepared rubber stoppers for the test tubes that were punctured by two large syringe needles to allow gas to enter and escape the test tube while retaining a tight seal elsewhere. </w:t>
      </w:r>
      <w:r w:rsidR="000B740B">
        <w:rPr>
          <w:rFonts w:ascii="Times New Roman" w:hAnsi="Times New Roman" w:cs="Times New Roman"/>
        </w:rPr>
        <w:t xml:space="preserve">Each needle was connected to a valve that allowed for gas flow to be turned on and off and </w:t>
      </w:r>
      <w:r w:rsidR="005C70CD">
        <w:rPr>
          <w:rFonts w:ascii="Times New Roman" w:hAnsi="Times New Roman" w:cs="Times New Roman"/>
        </w:rPr>
        <w:t>permitted</w:t>
      </w:r>
      <w:r w:rsidR="000B740B">
        <w:rPr>
          <w:rFonts w:ascii="Times New Roman" w:hAnsi="Times New Roman" w:cs="Times New Roman"/>
        </w:rPr>
        <w:t xml:space="preserve"> </w:t>
      </w:r>
      <w:r w:rsidR="006D28C1">
        <w:rPr>
          <w:rFonts w:ascii="Times New Roman" w:hAnsi="Times New Roman" w:cs="Times New Roman"/>
        </w:rPr>
        <w:t>the needles to be</w:t>
      </w:r>
      <w:r w:rsidR="000B740B">
        <w:rPr>
          <w:rFonts w:ascii="Times New Roman" w:hAnsi="Times New Roman" w:cs="Times New Roman"/>
        </w:rPr>
        <w:t xml:space="preserve"> connected to nitrogen gas or vacuum</w:t>
      </w:r>
      <w:r w:rsidR="00AB20D4">
        <w:rPr>
          <w:rFonts w:ascii="Times New Roman" w:hAnsi="Times New Roman" w:cs="Times New Roman"/>
        </w:rPr>
        <w:t>.</w:t>
      </w:r>
      <w:r w:rsidR="000B740B">
        <w:rPr>
          <w:rFonts w:ascii="Times New Roman" w:hAnsi="Times New Roman" w:cs="Times New Roman"/>
        </w:rPr>
        <w:t xml:space="preserve"> Together, this create</w:t>
      </w:r>
      <w:r w:rsidR="00AB20D4">
        <w:rPr>
          <w:rFonts w:ascii="Times New Roman" w:hAnsi="Times New Roman" w:cs="Times New Roman"/>
        </w:rPr>
        <w:t>d</w:t>
      </w:r>
      <w:r w:rsidR="000B740B">
        <w:rPr>
          <w:rFonts w:ascii="Times New Roman" w:hAnsi="Times New Roman" w:cs="Times New Roman"/>
        </w:rPr>
        <w:t xml:space="preserve"> a stopper that </w:t>
      </w:r>
      <w:r w:rsidR="00E34F51">
        <w:rPr>
          <w:rFonts w:ascii="Times New Roman" w:hAnsi="Times New Roman" w:cs="Times New Roman"/>
        </w:rPr>
        <w:t>allows</w:t>
      </w:r>
      <w:r w:rsidR="000B740B">
        <w:rPr>
          <w:rFonts w:ascii="Times New Roman" w:hAnsi="Times New Roman" w:cs="Times New Roman"/>
        </w:rPr>
        <w:t xml:space="preserve"> gases to be removed and pumped into the test tube without contamination from surrounding air</w:t>
      </w:r>
      <w:r w:rsidR="00B62507">
        <w:rPr>
          <w:rFonts w:ascii="Times New Roman" w:hAnsi="Times New Roman" w:cs="Times New Roman"/>
        </w:rPr>
        <w:t>—</w:t>
      </w:r>
      <w:r w:rsidR="00E92F36">
        <w:rPr>
          <w:rFonts w:ascii="Times New Roman" w:hAnsi="Times New Roman" w:cs="Times New Roman"/>
        </w:rPr>
        <w:t>oxygen will prevent the reaction from proceeding properly</w:t>
      </w:r>
      <w:r w:rsidR="000B740B">
        <w:rPr>
          <w:rFonts w:ascii="Times New Roman" w:hAnsi="Times New Roman" w:cs="Times New Roman"/>
        </w:rPr>
        <w:t xml:space="preserve">. </w:t>
      </w:r>
      <w:r w:rsidR="00E92F36">
        <w:rPr>
          <w:rFonts w:ascii="Times New Roman" w:hAnsi="Times New Roman" w:cs="Times New Roman"/>
        </w:rPr>
        <w:t xml:space="preserve">We placed these rubber stoppers on the test tubes firmly, keeping the stopper valves open while pressing the stopper into the test tube to ensure the stopper was far into the test tube. </w:t>
      </w:r>
      <w:r w:rsidR="000B740B">
        <w:rPr>
          <w:rFonts w:ascii="Times New Roman" w:hAnsi="Times New Roman" w:cs="Times New Roman"/>
        </w:rPr>
        <w:t xml:space="preserve">Each needle of a stopper was attached to a source of either nitrogen gas or vacuum, such that each stopper had one input for nitrogen gas and one input for vacuum. </w:t>
      </w:r>
      <w:r w:rsidR="00E92F36">
        <w:rPr>
          <w:rFonts w:ascii="Times New Roman" w:hAnsi="Times New Roman" w:cs="Times New Roman"/>
        </w:rPr>
        <w:t>To completely replace the air inside the test tube with nitrogen gas, we alternated 5 minutes of vacuum, 5 minutes of nitrogen gas for 2-3 cycles—if the stoppers came off the tube, the process had to be restarted. Following this (and with both valves of the stopper closed, to ensure no air could enter the stopper) we placed the test tubes in a 37</w:t>
      </w:r>
      <w:r w:rsidR="00E92F36">
        <w:rPr>
          <w:rFonts w:ascii="Times New Roman" w:hAnsi="Times New Roman" w:cs="Times New Roman"/>
        </w:rPr>
        <w:sym w:font="Symbol" w:char="F0B0"/>
      </w:r>
      <w:r w:rsidR="00E92F36">
        <w:rPr>
          <w:rFonts w:ascii="Times New Roman" w:hAnsi="Times New Roman" w:cs="Times New Roman"/>
        </w:rPr>
        <w:t xml:space="preserve">C water bath under motion for 3 hours. Following this, we removed the CLARITY solution (which had a gel-like consistency at this point), keeping the embryos in the test tube, replaced it with PBS 1X, and let the tube sit under motion for 1 hour. We replaced the PBS with a new wash and set the test tube under motion for another hour. </w:t>
      </w:r>
    </w:p>
    <w:p w14:paraId="11B9E621" w14:textId="769C9B89" w:rsidR="00E92F36" w:rsidRDefault="00E92F36" w:rsidP="007365D5">
      <w:pPr>
        <w:spacing w:line="480" w:lineRule="auto"/>
        <w:rPr>
          <w:rFonts w:ascii="Times New Roman" w:hAnsi="Times New Roman" w:cs="Times New Roman"/>
        </w:rPr>
      </w:pPr>
      <w:r>
        <w:rPr>
          <w:rFonts w:ascii="Times New Roman" w:hAnsi="Times New Roman" w:cs="Times New Roman"/>
        </w:rPr>
        <w:tab/>
        <w:t xml:space="preserve">To prepare the embryos for cutting, </w:t>
      </w:r>
      <w:r w:rsidR="00471303">
        <w:rPr>
          <w:rFonts w:ascii="Times New Roman" w:hAnsi="Times New Roman" w:cs="Times New Roman"/>
        </w:rPr>
        <w:t xml:space="preserve">we replaced the PBS with HCL </w:t>
      </w:r>
      <w:r w:rsidR="00BA09EE">
        <w:rPr>
          <w:rFonts w:ascii="Times New Roman" w:hAnsi="Times New Roman" w:cs="Times New Roman"/>
        </w:rPr>
        <w:t xml:space="preserve">solution </w:t>
      </w:r>
      <w:r w:rsidR="00471303">
        <w:rPr>
          <w:rFonts w:ascii="Times New Roman" w:hAnsi="Times New Roman" w:cs="Times New Roman"/>
        </w:rPr>
        <w:t>(</w:t>
      </w:r>
      <w:r w:rsidR="00BA09EE">
        <w:rPr>
          <w:rFonts w:ascii="Times New Roman" w:hAnsi="Times New Roman" w:cs="Times New Roman"/>
        </w:rPr>
        <w:t xml:space="preserve">1 M HCl </w:t>
      </w:r>
      <w:r w:rsidR="00471303">
        <w:rPr>
          <w:rFonts w:ascii="Times New Roman" w:hAnsi="Times New Roman" w:cs="Times New Roman"/>
        </w:rPr>
        <w:t>diluted 5:2 with DI water) and placed the tube under motion in a 37</w:t>
      </w:r>
      <w:r w:rsidR="00471303">
        <w:rPr>
          <w:rFonts w:ascii="Times New Roman" w:hAnsi="Times New Roman" w:cs="Times New Roman"/>
        </w:rPr>
        <w:sym w:font="Symbol" w:char="F0B0"/>
      </w:r>
      <w:r w:rsidR="00471303">
        <w:rPr>
          <w:rFonts w:ascii="Times New Roman" w:hAnsi="Times New Roman" w:cs="Times New Roman"/>
        </w:rPr>
        <w:t xml:space="preserve">C heater for 30 minutes. Following this, we washed the embryos twice with PBS 1X. We cut embryos with fine scissors </w:t>
      </w:r>
      <w:r w:rsidR="00BA09EE">
        <w:rPr>
          <w:rFonts w:ascii="Times New Roman" w:hAnsi="Times New Roman" w:cs="Times New Roman"/>
        </w:rPr>
        <w:t>transversely</w:t>
      </w:r>
      <w:r w:rsidR="00471303">
        <w:rPr>
          <w:rFonts w:ascii="Times New Roman" w:hAnsi="Times New Roman" w:cs="Times New Roman"/>
        </w:rPr>
        <w:t xml:space="preserve"> across the torso to retain pelvic, hindlimb, and proximal tail anatomy. </w:t>
      </w:r>
      <w:r w:rsidR="002B3B0F">
        <w:rPr>
          <w:rFonts w:ascii="Times New Roman" w:hAnsi="Times New Roman" w:cs="Times New Roman"/>
        </w:rPr>
        <w:t>We then</w:t>
      </w:r>
      <w:r w:rsidR="00471303">
        <w:rPr>
          <w:rFonts w:ascii="Times New Roman" w:hAnsi="Times New Roman" w:cs="Times New Roman"/>
        </w:rPr>
        <w:t xml:space="preserve"> placed the embryos in </w:t>
      </w:r>
      <w:r w:rsidR="00513881">
        <w:rPr>
          <w:rFonts w:ascii="Times New Roman" w:hAnsi="Times New Roman" w:cs="Times New Roman"/>
        </w:rPr>
        <w:t>4% sodium dodecyl sulfate (SDS; in solution with DI water and 0.2% boric acid).</w:t>
      </w:r>
      <w:r w:rsidR="00471303">
        <w:rPr>
          <w:rFonts w:ascii="Times New Roman" w:hAnsi="Times New Roman" w:cs="Times New Roman"/>
        </w:rPr>
        <w:t xml:space="preserve"> We placed the embryonic pelves in the 37</w:t>
      </w:r>
      <w:r w:rsidR="00471303">
        <w:rPr>
          <w:rFonts w:ascii="Times New Roman" w:hAnsi="Times New Roman" w:cs="Times New Roman"/>
        </w:rPr>
        <w:sym w:font="Symbol" w:char="F0B0"/>
      </w:r>
      <w:r w:rsidR="00471303">
        <w:rPr>
          <w:rFonts w:ascii="Times New Roman" w:hAnsi="Times New Roman" w:cs="Times New Roman"/>
        </w:rPr>
        <w:t xml:space="preserve">C heater under motion for about 1 week, </w:t>
      </w:r>
      <w:r w:rsidR="00471303">
        <w:rPr>
          <w:rFonts w:ascii="Times New Roman" w:hAnsi="Times New Roman" w:cs="Times New Roman"/>
        </w:rPr>
        <w:lastRenderedPageBreak/>
        <w:t xml:space="preserve">or until the </w:t>
      </w:r>
      <w:r w:rsidR="00BA09EE">
        <w:rPr>
          <w:rFonts w:ascii="Times New Roman" w:hAnsi="Times New Roman" w:cs="Times New Roman"/>
        </w:rPr>
        <w:t>embryonic hips</w:t>
      </w:r>
      <w:r w:rsidR="00471303">
        <w:rPr>
          <w:rFonts w:ascii="Times New Roman" w:hAnsi="Times New Roman" w:cs="Times New Roman"/>
        </w:rPr>
        <w:t xml:space="preserve"> were cleared</w:t>
      </w:r>
      <w:r w:rsidR="00F17A4A">
        <w:rPr>
          <w:rFonts w:ascii="Times New Roman" w:hAnsi="Times New Roman" w:cs="Times New Roman"/>
        </w:rPr>
        <w:t xml:space="preserve"> and transparent. </w:t>
      </w:r>
      <w:r w:rsidR="00B62507">
        <w:rPr>
          <w:rFonts w:ascii="Times New Roman" w:hAnsi="Times New Roman" w:cs="Times New Roman"/>
        </w:rPr>
        <w:t xml:space="preserve">After clearing, </w:t>
      </w:r>
      <w:r w:rsidR="008D7BD3">
        <w:rPr>
          <w:rFonts w:ascii="Times New Roman" w:hAnsi="Times New Roman" w:cs="Times New Roman"/>
        </w:rPr>
        <w:t xml:space="preserve">we stored </w:t>
      </w:r>
      <w:r w:rsidR="00B62507">
        <w:rPr>
          <w:rFonts w:ascii="Times New Roman" w:hAnsi="Times New Roman" w:cs="Times New Roman"/>
        </w:rPr>
        <w:t xml:space="preserve">the embryos at room temperature: </w:t>
      </w:r>
      <w:r w:rsidR="008D7BD3">
        <w:rPr>
          <w:rFonts w:ascii="Times New Roman" w:hAnsi="Times New Roman" w:cs="Times New Roman"/>
        </w:rPr>
        <w:t xml:space="preserve">we </w:t>
      </w:r>
      <w:r w:rsidR="00B62507">
        <w:rPr>
          <w:rFonts w:ascii="Times New Roman" w:hAnsi="Times New Roman" w:cs="Times New Roman"/>
        </w:rPr>
        <w:t>wash</w:t>
      </w:r>
      <w:r w:rsidR="008D7BD3">
        <w:rPr>
          <w:rFonts w:ascii="Times New Roman" w:hAnsi="Times New Roman" w:cs="Times New Roman"/>
        </w:rPr>
        <w:t>ed</w:t>
      </w:r>
      <w:r w:rsidR="00B62507">
        <w:rPr>
          <w:rFonts w:ascii="Times New Roman" w:hAnsi="Times New Roman" w:cs="Times New Roman"/>
        </w:rPr>
        <w:t xml:space="preserve"> </w:t>
      </w:r>
      <w:r w:rsidR="0005544A">
        <w:rPr>
          <w:rFonts w:ascii="Times New Roman" w:hAnsi="Times New Roman" w:cs="Times New Roman"/>
        </w:rPr>
        <w:t>3</w:t>
      </w:r>
      <w:r w:rsidR="00B62507">
        <w:rPr>
          <w:rFonts w:ascii="Times New Roman" w:hAnsi="Times New Roman" w:cs="Times New Roman"/>
        </w:rPr>
        <w:t xml:space="preserve"> times with </w:t>
      </w:r>
      <w:r w:rsidR="00513881">
        <w:rPr>
          <w:rFonts w:ascii="Times New Roman" w:hAnsi="Times New Roman" w:cs="Times New Roman"/>
        </w:rPr>
        <w:t>PBS detergent solution (</w:t>
      </w:r>
      <w:proofErr w:type="spellStart"/>
      <w:r w:rsidR="00513881">
        <w:rPr>
          <w:rFonts w:ascii="Times New Roman" w:hAnsi="Times New Roman" w:cs="Times New Roman"/>
        </w:rPr>
        <w:t>PBSt</w:t>
      </w:r>
      <w:proofErr w:type="spellEnd"/>
      <w:r w:rsidR="00513881">
        <w:rPr>
          <w:rFonts w:ascii="Times New Roman" w:hAnsi="Times New Roman" w:cs="Times New Roman"/>
        </w:rPr>
        <w:t xml:space="preserve">; </w:t>
      </w:r>
      <w:r w:rsidR="00513881" w:rsidRPr="00471303">
        <w:rPr>
          <w:rFonts w:ascii="Times New Roman" w:hAnsi="Times New Roman" w:cs="Times New Roman"/>
        </w:rPr>
        <w:t>PBS</w:t>
      </w:r>
      <w:r w:rsidR="00513881">
        <w:rPr>
          <w:rFonts w:ascii="Times New Roman" w:hAnsi="Times New Roman" w:cs="Times New Roman"/>
        </w:rPr>
        <w:t xml:space="preserve"> 1X</w:t>
      </w:r>
      <w:r w:rsidR="00513881" w:rsidRPr="00471303">
        <w:rPr>
          <w:rFonts w:ascii="Times New Roman" w:hAnsi="Times New Roman" w:cs="Times New Roman"/>
        </w:rPr>
        <w:t>, 0.5% Triton</w:t>
      </w:r>
      <w:r w:rsidR="00513881">
        <w:rPr>
          <w:rFonts w:ascii="Times New Roman" w:hAnsi="Times New Roman" w:cs="Times New Roman"/>
        </w:rPr>
        <w:t xml:space="preserve"> X-100)</w:t>
      </w:r>
      <w:r w:rsidR="00B62507">
        <w:rPr>
          <w:rFonts w:ascii="Times New Roman" w:hAnsi="Times New Roman" w:cs="Times New Roman"/>
        </w:rPr>
        <w:t xml:space="preserve"> (~1 hour each wash), and for extended shelf life </w:t>
      </w:r>
      <w:r w:rsidR="008D7BD3">
        <w:rPr>
          <w:rFonts w:ascii="Times New Roman" w:hAnsi="Times New Roman" w:cs="Times New Roman"/>
        </w:rPr>
        <w:t xml:space="preserve">we </w:t>
      </w:r>
      <w:r w:rsidR="00B62507">
        <w:rPr>
          <w:rFonts w:ascii="Times New Roman" w:hAnsi="Times New Roman" w:cs="Times New Roman"/>
        </w:rPr>
        <w:t>add</w:t>
      </w:r>
      <w:r w:rsidR="008D7BD3">
        <w:rPr>
          <w:rFonts w:ascii="Times New Roman" w:hAnsi="Times New Roman" w:cs="Times New Roman"/>
        </w:rPr>
        <w:t>ed</w:t>
      </w:r>
      <w:r w:rsidR="00B62507">
        <w:rPr>
          <w:rFonts w:ascii="Times New Roman" w:hAnsi="Times New Roman" w:cs="Times New Roman"/>
        </w:rPr>
        <w:t xml:space="preserve"> a small amount of </w:t>
      </w:r>
      <w:r w:rsidR="00003586">
        <w:rPr>
          <w:rFonts w:ascii="Times New Roman" w:hAnsi="Times New Roman" w:cs="Times New Roman"/>
        </w:rPr>
        <w:t xml:space="preserve">sodium </w:t>
      </w:r>
      <w:proofErr w:type="spellStart"/>
      <w:r w:rsidR="00B62507">
        <w:rPr>
          <w:rFonts w:ascii="Times New Roman" w:hAnsi="Times New Roman" w:cs="Times New Roman"/>
        </w:rPr>
        <w:t>azide</w:t>
      </w:r>
      <w:proofErr w:type="spellEnd"/>
      <w:r w:rsidR="00B62507">
        <w:rPr>
          <w:rFonts w:ascii="Times New Roman" w:hAnsi="Times New Roman" w:cs="Times New Roman"/>
        </w:rPr>
        <w:t xml:space="preserve"> (0.1% of the solution) to prevent contamination. </w:t>
      </w:r>
    </w:p>
    <w:p w14:paraId="40E44749" w14:textId="108F83C1" w:rsidR="00A758E4" w:rsidRPr="001D35B0" w:rsidRDefault="00A758E4" w:rsidP="007365D5">
      <w:pPr>
        <w:spacing w:line="480" w:lineRule="auto"/>
        <w:rPr>
          <w:rFonts w:ascii="Times New Roman" w:hAnsi="Times New Roman" w:cs="Times New Roman"/>
        </w:rPr>
      </w:pPr>
      <w:r>
        <w:rPr>
          <w:rFonts w:ascii="Times New Roman" w:hAnsi="Times New Roman" w:cs="Times New Roman"/>
        </w:rPr>
        <w:tab/>
      </w:r>
    </w:p>
    <w:p w14:paraId="7969F58D" w14:textId="4489F564" w:rsidR="00541E2D" w:rsidRDefault="00DB36DD" w:rsidP="007662A1">
      <w:pPr>
        <w:spacing w:line="480" w:lineRule="auto"/>
        <w:ind w:firstLine="720"/>
        <w:rPr>
          <w:rFonts w:ascii="Times New Roman" w:hAnsi="Times New Roman" w:cs="Times New Roman"/>
        </w:rPr>
      </w:pPr>
      <w:r>
        <w:rPr>
          <w:rFonts w:ascii="Times New Roman" w:hAnsi="Times New Roman" w:cs="Times New Roman"/>
          <w:b/>
          <w:bCs/>
        </w:rPr>
        <w:t xml:space="preserve">b. </w:t>
      </w:r>
      <w:r w:rsidR="007662A1" w:rsidRPr="00795FFE">
        <w:rPr>
          <w:rFonts w:ascii="Times New Roman" w:hAnsi="Times New Roman" w:cs="Times New Roman"/>
          <w:b/>
          <w:bCs/>
        </w:rPr>
        <w:t>Immunostaining embryonic pe</w:t>
      </w:r>
      <w:r w:rsidR="007662A1">
        <w:rPr>
          <w:rFonts w:ascii="Times New Roman" w:hAnsi="Times New Roman" w:cs="Times New Roman"/>
          <w:b/>
          <w:bCs/>
        </w:rPr>
        <w:t>lv</w:t>
      </w:r>
      <w:r w:rsidR="007662A1" w:rsidRPr="00795FFE">
        <w:rPr>
          <w:rFonts w:ascii="Times New Roman" w:hAnsi="Times New Roman" w:cs="Times New Roman"/>
          <w:b/>
          <w:bCs/>
        </w:rPr>
        <w:t>es.</w:t>
      </w:r>
      <w:r w:rsidR="00B62507">
        <w:rPr>
          <w:rFonts w:ascii="Times New Roman" w:hAnsi="Times New Roman" w:cs="Times New Roman"/>
          <w:b/>
          <w:bCs/>
        </w:rPr>
        <w:t xml:space="preserve"> </w:t>
      </w:r>
      <w:r w:rsidR="00D856EB" w:rsidRPr="00E536BE">
        <w:rPr>
          <w:rFonts w:ascii="Times New Roman" w:hAnsi="Times New Roman" w:cs="Times New Roman"/>
        </w:rPr>
        <w:t>We used</w:t>
      </w:r>
      <w:r w:rsidR="00AB20D4">
        <w:rPr>
          <w:rFonts w:ascii="Times New Roman" w:hAnsi="Times New Roman" w:cs="Times New Roman"/>
          <w:b/>
          <w:bCs/>
        </w:rPr>
        <w:t xml:space="preserve"> </w:t>
      </w:r>
      <w:r w:rsidR="00D856EB">
        <w:rPr>
          <w:rFonts w:ascii="Times New Roman" w:hAnsi="Times New Roman" w:cs="Times New Roman"/>
        </w:rPr>
        <w:t xml:space="preserve">immunostaining to visualize tissue-specific proteins in the </w:t>
      </w:r>
      <w:r w:rsidR="00D856EB">
        <w:rPr>
          <w:rFonts w:ascii="Times New Roman" w:hAnsi="Times New Roman" w:cs="Times New Roman"/>
          <w:i/>
          <w:iCs/>
        </w:rPr>
        <w:t xml:space="preserve">A. </w:t>
      </w:r>
      <w:proofErr w:type="spellStart"/>
      <w:r w:rsidR="00D856EB">
        <w:rPr>
          <w:rFonts w:ascii="Times New Roman" w:hAnsi="Times New Roman" w:cs="Times New Roman"/>
          <w:i/>
          <w:iCs/>
        </w:rPr>
        <w:t>mississippiensis</w:t>
      </w:r>
      <w:proofErr w:type="spellEnd"/>
      <w:r w:rsidR="00D856EB">
        <w:rPr>
          <w:rFonts w:ascii="Times New Roman" w:hAnsi="Times New Roman" w:cs="Times New Roman"/>
          <w:i/>
          <w:iCs/>
        </w:rPr>
        <w:t xml:space="preserve"> </w:t>
      </w:r>
      <w:r w:rsidR="00D856EB">
        <w:rPr>
          <w:rFonts w:ascii="Times New Roman" w:hAnsi="Times New Roman" w:cs="Times New Roman"/>
        </w:rPr>
        <w:t xml:space="preserve">and </w:t>
      </w:r>
      <w:r w:rsidR="00D856EB">
        <w:rPr>
          <w:rFonts w:ascii="Times New Roman" w:hAnsi="Times New Roman" w:cs="Times New Roman"/>
          <w:i/>
          <w:iCs/>
        </w:rPr>
        <w:t xml:space="preserve">C. c. japonica </w:t>
      </w:r>
      <w:r w:rsidR="00D856EB">
        <w:rPr>
          <w:rFonts w:ascii="Times New Roman" w:hAnsi="Times New Roman" w:cs="Times New Roman"/>
        </w:rPr>
        <w:t xml:space="preserve">embryos, allowing embryonic morphology to be made clear and unambiguous. </w:t>
      </w:r>
      <w:r w:rsidR="00B62507">
        <w:rPr>
          <w:rFonts w:ascii="Times New Roman" w:hAnsi="Times New Roman" w:cs="Times New Roman"/>
        </w:rPr>
        <w:t>Before immunostaining</w:t>
      </w:r>
      <w:r w:rsidR="0005544A">
        <w:rPr>
          <w:rFonts w:ascii="Times New Roman" w:hAnsi="Times New Roman" w:cs="Times New Roman"/>
        </w:rPr>
        <w:t xml:space="preserve">, </w:t>
      </w:r>
      <w:r w:rsidR="008D7BD3">
        <w:rPr>
          <w:rFonts w:ascii="Times New Roman" w:hAnsi="Times New Roman" w:cs="Times New Roman"/>
        </w:rPr>
        <w:t>we conducted three 30</w:t>
      </w:r>
      <w:r w:rsidR="00C76A73">
        <w:rPr>
          <w:rFonts w:ascii="Times New Roman" w:hAnsi="Times New Roman" w:cs="Times New Roman"/>
        </w:rPr>
        <w:t>-</w:t>
      </w:r>
      <w:r w:rsidR="008D7BD3">
        <w:rPr>
          <w:rFonts w:ascii="Times New Roman" w:hAnsi="Times New Roman" w:cs="Times New Roman"/>
        </w:rPr>
        <w:t xml:space="preserve">minute washes with </w:t>
      </w:r>
      <w:proofErr w:type="spellStart"/>
      <w:r w:rsidR="008D7BD3">
        <w:rPr>
          <w:rFonts w:ascii="Times New Roman" w:hAnsi="Times New Roman" w:cs="Times New Roman"/>
        </w:rPr>
        <w:t>PBSt</w:t>
      </w:r>
      <w:proofErr w:type="spellEnd"/>
      <w:r w:rsidR="008D7BD3">
        <w:rPr>
          <w:rFonts w:ascii="Times New Roman" w:hAnsi="Times New Roman" w:cs="Times New Roman"/>
        </w:rPr>
        <w:t xml:space="preserve">. Each primary antibody solution (3,000 </w:t>
      </w:r>
      <w:proofErr w:type="spellStart"/>
      <w:r w:rsidR="008D7BD3" w:rsidRPr="00A81E41">
        <w:rPr>
          <w:rFonts w:ascii="Times New Roman" w:hAnsi="Times New Roman" w:cs="Times New Roman"/>
        </w:rPr>
        <w:t>μL</w:t>
      </w:r>
      <w:proofErr w:type="spellEnd"/>
      <w:r w:rsidR="008D7BD3">
        <w:rPr>
          <w:rFonts w:ascii="Times New Roman" w:hAnsi="Times New Roman" w:cs="Times New Roman"/>
        </w:rPr>
        <w:t xml:space="preserve">) was made with 89% </w:t>
      </w:r>
      <w:proofErr w:type="spellStart"/>
      <w:r w:rsidR="008D7BD3">
        <w:rPr>
          <w:rFonts w:ascii="Times New Roman" w:hAnsi="Times New Roman" w:cs="Times New Roman"/>
        </w:rPr>
        <w:t>PBSt</w:t>
      </w:r>
      <w:proofErr w:type="spellEnd"/>
      <w:r w:rsidR="008D7BD3">
        <w:rPr>
          <w:rFonts w:ascii="Times New Roman" w:hAnsi="Times New Roman" w:cs="Times New Roman"/>
        </w:rPr>
        <w:t xml:space="preserve"> (2,670 </w:t>
      </w:r>
      <w:proofErr w:type="spellStart"/>
      <w:r w:rsidR="008D7BD3" w:rsidRPr="00A81E41">
        <w:rPr>
          <w:rFonts w:ascii="Times New Roman" w:hAnsi="Times New Roman" w:cs="Times New Roman"/>
        </w:rPr>
        <w:t>μL</w:t>
      </w:r>
      <w:proofErr w:type="spellEnd"/>
      <w:r w:rsidR="008D7BD3">
        <w:rPr>
          <w:rFonts w:ascii="Times New Roman" w:hAnsi="Times New Roman" w:cs="Times New Roman"/>
        </w:rPr>
        <w:t xml:space="preserve">), 5% DMSO to help antibody penetration (150 </w:t>
      </w:r>
      <w:proofErr w:type="spellStart"/>
      <w:r w:rsidR="008D7BD3" w:rsidRPr="008D7BD3">
        <w:rPr>
          <w:rFonts w:ascii="Times New Roman" w:hAnsi="Times New Roman" w:cs="Times New Roman"/>
        </w:rPr>
        <w:t>μL</w:t>
      </w:r>
      <w:proofErr w:type="spellEnd"/>
      <w:r w:rsidR="008D7BD3">
        <w:rPr>
          <w:rFonts w:ascii="Times New Roman" w:hAnsi="Times New Roman" w:cs="Times New Roman"/>
        </w:rPr>
        <w:t xml:space="preserve">), 1% </w:t>
      </w:r>
      <w:r w:rsidR="00003586">
        <w:rPr>
          <w:rFonts w:ascii="Times New Roman" w:hAnsi="Times New Roman" w:cs="Times New Roman"/>
        </w:rPr>
        <w:t xml:space="preserve">sodium </w:t>
      </w:r>
      <w:proofErr w:type="spellStart"/>
      <w:r w:rsidR="008D7BD3">
        <w:rPr>
          <w:rFonts w:ascii="Times New Roman" w:hAnsi="Times New Roman" w:cs="Times New Roman"/>
        </w:rPr>
        <w:t>azide</w:t>
      </w:r>
      <w:proofErr w:type="spellEnd"/>
      <w:r w:rsidR="008D7BD3">
        <w:rPr>
          <w:rFonts w:ascii="Times New Roman" w:hAnsi="Times New Roman" w:cs="Times New Roman"/>
        </w:rPr>
        <w:t xml:space="preserve"> (30 </w:t>
      </w:r>
      <w:proofErr w:type="spellStart"/>
      <w:r w:rsidR="008D7BD3" w:rsidRPr="00A81E41">
        <w:rPr>
          <w:rFonts w:ascii="Times New Roman" w:hAnsi="Times New Roman" w:cs="Times New Roman"/>
        </w:rPr>
        <w:t>μL</w:t>
      </w:r>
      <w:proofErr w:type="spellEnd"/>
      <w:r w:rsidR="008D7BD3">
        <w:rPr>
          <w:rFonts w:ascii="Times New Roman" w:hAnsi="Times New Roman" w:cs="Times New Roman"/>
        </w:rPr>
        <w:t xml:space="preserve">), and the primary antibodies that were used. </w:t>
      </w:r>
      <w:r w:rsidR="00C31CC2">
        <w:rPr>
          <w:rFonts w:ascii="Times New Roman" w:hAnsi="Times New Roman" w:cs="Times New Roman"/>
        </w:rPr>
        <w:t>See Table S1 for concentrations of primary antibodies used in each primary antibody solution.</w:t>
      </w:r>
      <w:r w:rsidR="000D2B82">
        <w:rPr>
          <w:rFonts w:ascii="Times New Roman" w:hAnsi="Times New Roman" w:cs="Times New Roman"/>
        </w:rPr>
        <w:t xml:space="preserve"> Secondary antibody solutions were made in the same way except all secondary antibodies were added at a 1:500 concentration.</w:t>
      </w:r>
      <w:r w:rsidR="005B128B">
        <w:rPr>
          <w:rFonts w:ascii="Times New Roman" w:hAnsi="Times New Roman" w:cs="Times New Roman"/>
        </w:rPr>
        <w:t xml:space="preserve"> Secondary antibodies were selected based on their reaction to primary antibodies and nonconflicting florescent wavelengths. For example, an embryo with primary antibodies for SOX-9, collagen 2, and collagen 9 would be stained with anti-rabbit, anti-mouse IgG2, and anti</w:t>
      </w:r>
      <w:r w:rsidR="00047B66">
        <w:rPr>
          <w:rFonts w:ascii="Times New Roman" w:hAnsi="Times New Roman" w:cs="Times New Roman"/>
        </w:rPr>
        <w:t>-</w:t>
      </w:r>
      <w:r w:rsidR="005B128B">
        <w:rPr>
          <w:rFonts w:ascii="Times New Roman" w:hAnsi="Times New Roman" w:cs="Times New Roman"/>
        </w:rPr>
        <w:t>mouse IgG1 secondary antibodies that all fluoresce at different wavelengths.</w:t>
      </w:r>
      <w:r w:rsidR="007E2B75">
        <w:rPr>
          <w:rFonts w:ascii="Times New Roman" w:hAnsi="Times New Roman" w:cs="Times New Roman"/>
        </w:rPr>
        <w:t xml:space="preserve"> Although we used a maximum of three primary antibody combinations in this study (Table S2), we have since successfully stained for up to six different target proteins in the same embryo.</w:t>
      </w:r>
      <w:r w:rsidR="00B67CEA">
        <w:rPr>
          <w:rFonts w:ascii="Times New Roman" w:hAnsi="Times New Roman" w:cs="Times New Roman"/>
        </w:rPr>
        <w:t xml:space="preserve"> Supplier information can be found in Table S1. </w:t>
      </w:r>
    </w:p>
    <w:p w14:paraId="4D2A976F" w14:textId="269F2929" w:rsidR="00501128" w:rsidRDefault="00501128" w:rsidP="007662A1">
      <w:pPr>
        <w:spacing w:line="480" w:lineRule="auto"/>
        <w:ind w:firstLine="720"/>
        <w:rPr>
          <w:rFonts w:ascii="Times New Roman" w:hAnsi="Times New Roman" w:cs="Times New Roman"/>
        </w:rPr>
      </w:pPr>
    </w:p>
    <w:p w14:paraId="42FADB57" w14:textId="2CBD8374" w:rsidR="0009177E" w:rsidRDefault="0009177E" w:rsidP="007662A1">
      <w:pPr>
        <w:spacing w:line="480" w:lineRule="auto"/>
        <w:ind w:firstLine="720"/>
        <w:rPr>
          <w:rFonts w:ascii="Times New Roman" w:hAnsi="Times New Roman" w:cs="Times New Roman"/>
        </w:rPr>
      </w:pPr>
    </w:p>
    <w:p w14:paraId="7D68D3BA" w14:textId="398F7790" w:rsidR="0009177E" w:rsidRDefault="0009177E" w:rsidP="007662A1">
      <w:pPr>
        <w:spacing w:line="480" w:lineRule="auto"/>
        <w:ind w:firstLine="720"/>
        <w:rPr>
          <w:rFonts w:ascii="Times New Roman" w:hAnsi="Times New Roman" w:cs="Times New Roman"/>
        </w:rPr>
      </w:pPr>
    </w:p>
    <w:p w14:paraId="4FEAA5DB" w14:textId="77E99487" w:rsidR="0009177E" w:rsidRDefault="0009177E" w:rsidP="007662A1">
      <w:pPr>
        <w:spacing w:line="480" w:lineRule="auto"/>
        <w:ind w:firstLine="720"/>
        <w:rPr>
          <w:rFonts w:ascii="Times New Roman" w:hAnsi="Times New Roman" w:cs="Times New Roman"/>
        </w:rPr>
      </w:pPr>
    </w:p>
    <w:p w14:paraId="56F3F44E" w14:textId="67F03883" w:rsidR="0009177E" w:rsidRDefault="0009177E" w:rsidP="007662A1">
      <w:pPr>
        <w:spacing w:line="480" w:lineRule="auto"/>
        <w:ind w:firstLine="720"/>
        <w:rPr>
          <w:rFonts w:ascii="Times New Roman" w:hAnsi="Times New Roman" w:cs="Times New Roman"/>
        </w:rPr>
      </w:pPr>
    </w:p>
    <w:p w14:paraId="05B4F42D" w14:textId="77777777" w:rsidR="0009177E" w:rsidRDefault="0009177E" w:rsidP="007662A1">
      <w:pPr>
        <w:spacing w:line="480" w:lineRule="auto"/>
        <w:ind w:firstLine="720"/>
        <w:rPr>
          <w:rFonts w:ascii="Times New Roman" w:hAnsi="Times New Roman" w:cs="Times New Roman"/>
        </w:rPr>
      </w:pPr>
    </w:p>
    <w:p w14:paraId="65D40A68" w14:textId="2CCAE797" w:rsidR="00BA09EE" w:rsidRDefault="00280D8D" w:rsidP="00501128">
      <w:pPr>
        <w:spacing w:line="480" w:lineRule="auto"/>
        <w:rPr>
          <w:rFonts w:ascii="Times New Roman" w:hAnsi="Times New Roman" w:cs="Times New Roman"/>
        </w:rPr>
      </w:pPr>
      <w:r w:rsidRPr="00501128">
        <w:rPr>
          <w:rFonts w:ascii="Times New Roman" w:hAnsi="Times New Roman" w:cs="Times New Roman"/>
          <w:b/>
          <w:bCs/>
        </w:rPr>
        <w:t>Table S1.</w:t>
      </w:r>
      <w:r w:rsidR="007B3BF8">
        <w:rPr>
          <w:rFonts w:ascii="Times New Roman" w:hAnsi="Times New Roman" w:cs="Times New Roman"/>
        </w:rPr>
        <w:t xml:space="preserve"> </w:t>
      </w:r>
      <w:r w:rsidR="00501128">
        <w:rPr>
          <w:rFonts w:ascii="Times New Roman" w:hAnsi="Times New Roman" w:cs="Times New Roman"/>
        </w:rPr>
        <w:t xml:space="preserve">List of antibodies by their antigen (target protein), host type, the isotype (in the case of mouse antibodies), the concentration we used in the primary antibody solution, and the </w:t>
      </w:r>
      <w:r w:rsidR="008D7018">
        <w:rPr>
          <w:rFonts w:ascii="Times New Roman" w:hAnsi="Times New Roman" w:cs="Times New Roman"/>
        </w:rPr>
        <w:t xml:space="preserve">supplier </w:t>
      </w:r>
      <w:r w:rsidR="00501128">
        <w:rPr>
          <w:rFonts w:ascii="Times New Roman" w:hAnsi="Times New Roman" w:cs="Times New Roman"/>
        </w:rPr>
        <w:t>(where we purchased the antibody</w:t>
      </w:r>
      <w:r w:rsidR="00B67CEA">
        <w:rPr>
          <w:rFonts w:ascii="Times New Roman" w:hAnsi="Times New Roman" w:cs="Times New Roman"/>
        </w:rPr>
        <w:t>,</w:t>
      </w:r>
      <w:r w:rsidR="00501128">
        <w:rPr>
          <w:rFonts w:ascii="Times New Roman" w:hAnsi="Times New Roman" w:cs="Times New Roman"/>
        </w:rPr>
        <w:t xml:space="preserve"> </w:t>
      </w:r>
      <w:r w:rsidR="00B67CEA">
        <w:rPr>
          <w:rFonts w:ascii="Times New Roman" w:hAnsi="Times New Roman" w:cs="Times New Roman"/>
        </w:rPr>
        <w:t>with</w:t>
      </w:r>
      <w:r w:rsidR="00501128">
        <w:rPr>
          <w:rFonts w:ascii="Times New Roman" w:hAnsi="Times New Roman" w:cs="Times New Roman"/>
        </w:rPr>
        <w:t xml:space="preserve"> </w:t>
      </w:r>
      <w:r w:rsidR="00AF79CD">
        <w:rPr>
          <w:rFonts w:ascii="Times New Roman" w:hAnsi="Times New Roman" w:cs="Times New Roman"/>
        </w:rPr>
        <w:t>catalog</w:t>
      </w:r>
      <w:r w:rsidR="00501128">
        <w:rPr>
          <w:rFonts w:ascii="Times New Roman" w:hAnsi="Times New Roman" w:cs="Times New Roman"/>
        </w:rPr>
        <w:t xml:space="preserve"> code</w:t>
      </w:r>
      <w:r w:rsidR="00D55CB7">
        <w:rPr>
          <w:rFonts w:ascii="Times New Roman" w:hAnsi="Times New Roman" w:cs="Times New Roman"/>
        </w:rPr>
        <w:t xml:space="preserve"> in parentheses</w:t>
      </w:r>
      <w:r w:rsidR="00501128">
        <w:rPr>
          <w:rFonts w:ascii="Times New Roman" w:hAnsi="Times New Roman" w:cs="Times New Roman"/>
        </w:rPr>
        <w:t xml:space="preserve">). CTS is Cell Signaling Technologies, DSHB is the </w:t>
      </w:r>
      <w:r w:rsidR="00501128" w:rsidRPr="00501128">
        <w:rPr>
          <w:rFonts w:ascii="Times New Roman" w:hAnsi="Times New Roman" w:cs="Times New Roman"/>
        </w:rPr>
        <w:t>Developmental Studies Hybridoma Bank</w:t>
      </w:r>
      <w:r w:rsidR="00501128">
        <w:rPr>
          <w:rFonts w:ascii="Times New Roman" w:hAnsi="Times New Roman" w:cs="Times New Roman"/>
        </w:rPr>
        <w:t>.</w:t>
      </w:r>
    </w:p>
    <w:p w14:paraId="5E3FF79F" w14:textId="77777777" w:rsidR="00BA09EE" w:rsidRDefault="00BA09EE" w:rsidP="00501128">
      <w:pPr>
        <w:spacing w:line="480" w:lineRule="auto"/>
        <w:rPr>
          <w:rFonts w:ascii="Times New Roman" w:hAnsi="Times New Roman" w:cs="Times New Roman"/>
        </w:rPr>
      </w:pPr>
    </w:p>
    <w:tbl>
      <w:tblPr>
        <w:tblStyle w:val="TableGrid"/>
        <w:tblW w:w="90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900"/>
        <w:gridCol w:w="2340"/>
        <w:gridCol w:w="1800"/>
        <w:gridCol w:w="2430"/>
      </w:tblGrid>
      <w:tr w:rsidR="00280D8D" w14:paraId="54465381" w14:textId="65DAFAE8" w:rsidTr="00B732F5">
        <w:trPr>
          <w:trHeight w:val="63"/>
        </w:trPr>
        <w:tc>
          <w:tcPr>
            <w:tcW w:w="1620" w:type="dxa"/>
            <w:tcBorders>
              <w:top w:val="single" w:sz="18" w:space="0" w:color="auto"/>
              <w:bottom w:val="single" w:sz="4" w:space="0" w:color="auto"/>
            </w:tcBorders>
            <w:vAlign w:val="center"/>
          </w:tcPr>
          <w:p w14:paraId="5D3E4786" w14:textId="45DBB580" w:rsidR="00541E2D" w:rsidRPr="00EA2F1D" w:rsidRDefault="00541E2D" w:rsidP="00D55CB7">
            <w:pPr>
              <w:spacing w:line="276" w:lineRule="auto"/>
              <w:jc w:val="center"/>
              <w:rPr>
                <w:rFonts w:ascii="Times New Roman" w:hAnsi="Times New Roman" w:cs="Times New Roman"/>
                <w:b/>
                <w:bCs/>
              </w:rPr>
            </w:pPr>
            <w:r>
              <w:rPr>
                <w:rFonts w:ascii="Times New Roman" w:hAnsi="Times New Roman" w:cs="Times New Roman"/>
                <w:b/>
                <w:bCs/>
              </w:rPr>
              <w:t>Antigen</w:t>
            </w:r>
          </w:p>
        </w:tc>
        <w:tc>
          <w:tcPr>
            <w:tcW w:w="900" w:type="dxa"/>
            <w:tcBorders>
              <w:top w:val="single" w:sz="18" w:space="0" w:color="auto"/>
              <w:bottom w:val="single" w:sz="4" w:space="0" w:color="auto"/>
            </w:tcBorders>
            <w:vAlign w:val="center"/>
          </w:tcPr>
          <w:p w14:paraId="394ABD7E" w14:textId="1E0730DC" w:rsidR="00541E2D" w:rsidRPr="00EA2F1D" w:rsidRDefault="00541E2D" w:rsidP="00D55CB7">
            <w:pPr>
              <w:spacing w:line="276" w:lineRule="auto"/>
              <w:jc w:val="center"/>
              <w:rPr>
                <w:rFonts w:ascii="Times New Roman" w:hAnsi="Times New Roman" w:cs="Times New Roman"/>
                <w:b/>
                <w:bCs/>
              </w:rPr>
            </w:pPr>
            <w:r>
              <w:rPr>
                <w:rFonts w:ascii="Times New Roman" w:hAnsi="Times New Roman" w:cs="Times New Roman"/>
                <w:b/>
                <w:bCs/>
              </w:rPr>
              <w:t>Host</w:t>
            </w:r>
          </w:p>
        </w:tc>
        <w:tc>
          <w:tcPr>
            <w:tcW w:w="2340" w:type="dxa"/>
            <w:tcBorders>
              <w:top w:val="single" w:sz="18" w:space="0" w:color="auto"/>
              <w:bottom w:val="single" w:sz="4" w:space="0" w:color="auto"/>
            </w:tcBorders>
            <w:vAlign w:val="center"/>
          </w:tcPr>
          <w:p w14:paraId="03544E23" w14:textId="45133AAE" w:rsidR="00541E2D" w:rsidRPr="00EA2F1D" w:rsidRDefault="00280D8D" w:rsidP="00D55CB7">
            <w:pPr>
              <w:spacing w:line="276" w:lineRule="auto"/>
              <w:jc w:val="center"/>
              <w:rPr>
                <w:rFonts w:ascii="Times New Roman" w:hAnsi="Times New Roman" w:cs="Times New Roman"/>
                <w:b/>
                <w:bCs/>
              </w:rPr>
            </w:pPr>
            <w:r>
              <w:rPr>
                <w:rFonts w:ascii="Times New Roman" w:hAnsi="Times New Roman" w:cs="Times New Roman"/>
                <w:b/>
                <w:bCs/>
              </w:rPr>
              <w:t xml:space="preserve">Mouse </w:t>
            </w:r>
            <w:r w:rsidR="00541E2D">
              <w:rPr>
                <w:rFonts w:ascii="Times New Roman" w:hAnsi="Times New Roman" w:cs="Times New Roman"/>
                <w:b/>
                <w:bCs/>
              </w:rPr>
              <w:t>Isotype</w:t>
            </w:r>
          </w:p>
        </w:tc>
        <w:tc>
          <w:tcPr>
            <w:tcW w:w="1800" w:type="dxa"/>
            <w:tcBorders>
              <w:top w:val="single" w:sz="18" w:space="0" w:color="auto"/>
              <w:bottom w:val="single" w:sz="4" w:space="0" w:color="auto"/>
            </w:tcBorders>
          </w:tcPr>
          <w:p w14:paraId="4F6A5E4D" w14:textId="15D3CCA0" w:rsidR="00541E2D" w:rsidRDefault="00541E2D" w:rsidP="00D55CB7">
            <w:pPr>
              <w:spacing w:line="276" w:lineRule="auto"/>
              <w:jc w:val="center"/>
              <w:rPr>
                <w:rFonts w:ascii="Times New Roman" w:hAnsi="Times New Roman" w:cs="Times New Roman"/>
                <w:b/>
                <w:bCs/>
              </w:rPr>
            </w:pPr>
            <w:r>
              <w:rPr>
                <w:rFonts w:ascii="Times New Roman" w:hAnsi="Times New Roman" w:cs="Times New Roman"/>
                <w:b/>
                <w:bCs/>
              </w:rPr>
              <w:t>Concentration</w:t>
            </w:r>
          </w:p>
        </w:tc>
        <w:tc>
          <w:tcPr>
            <w:tcW w:w="2430" w:type="dxa"/>
            <w:tcBorders>
              <w:top w:val="single" w:sz="18" w:space="0" w:color="auto"/>
              <w:bottom w:val="single" w:sz="4" w:space="0" w:color="auto"/>
            </w:tcBorders>
          </w:tcPr>
          <w:p w14:paraId="1CD89477" w14:textId="58043E74" w:rsidR="00541E2D" w:rsidRDefault="00A83226" w:rsidP="00D55CB7">
            <w:pPr>
              <w:spacing w:line="276" w:lineRule="auto"/>
              <w:jc w:val="center"/>
              <w:rPr>
                <w:rFonts w:ascii="Times New Roman" w:hAnsi="Times New Roman" w:cs="Times New Roman"/>
                <w:b/>
                <w:bCs/>
              </w:rPr>
            </w:pPr>
            <w:r>
              <w:rPr>
                <w:rFonts w:ascii="Times New Roman" w:hAnsi="Times New Roman" w:cs="Times New Roman"/>
                <w:b/>
                <w:bCs/>
              </w:rPr>
              <w:t>Supplier</w:t>
            </w:r>
          </w:p>
        </w:tc>
      </w:tr>
      <w:tr w:rsidR="00280D8D" w14:paraId="4292419A" w14:textId="3BC44836" w:rsidTr="00B732F5">
        <w:tc>
          <w:tcPr>
            <w:tcW w:w="1620" w:type="dxa"/>
            <w:tcBorders>
              <w:top w:val="single" w:sz="4" w:space="0" w:color="auto"/>
            </w:tcBorders>
            <w:vAlign w:val="center"/>
          </w:tcPr>
          <w:p w14:paraId="614E7701" w14:textId="1C79AABC" w:rsidR="00541E2D" w:rsidRPr="00280D8D" w:rsidRDefault="00280D8D" w:rsidP="00D55CB7">
            <w:pPr>
              <w:spacing w:line="276" w:lineRule="auto"/>
              <w:jc w:val="center"/>
              <w:rPr>
                <w:rFonts w:ascii="Times New Roman" w:hAnsi="Times New Roman" w:cs="Times New Roman"/>
              </w:rPr>
            </w:pPr>
            <w:r>
              <w:rPr>
                <w:rFonts w:ascii="Times New Roman" w:hAnsi="Times New Roman" w:cs="Times New Roman"/>
              </w:rPr>
              <w:t>SOX-9</w:t>
            </w:r>
          </w:p>
        </w:tc>
        <w:tc>
          <w:tcPr>
            <w:tcW w:w="900" w:type="dxa"/>
            <w:tcBorders>
              <w:top w:val="single" w:sz="4" w:space="0" w:color="auto"/>
            </w:tcBorders>
            <w:vAlign w:val="center"/>
          </w:tcPr>
          <w:p w14:paraId="1A3849AB" w14:textId="63C1424D" w:rsidR="00541E2D" w:rsidRPr="00EA2F1D" w:rsidRDefault="00280D8D" w:rsidP="00D55CB7">
            <w:pPr>
              <w:spacing w:line="276" w:lineRule="auto"/>
              <w:jc w:val="center"/>
              <w:rPr>
                <w:rFonts w:ascii="Times New Roman" w:hAnsi="Times New Roman" w:cs="Times New Roman"/>
              </w:rPr>
            </w:pPr>
            <w:r>
              <w:rPr>
                <w:rFonts w:ascii="Times New Roman" w:hAnsi="Times New Roman" w:cs="Times New Roman"/>
              </w:rPr>
              <w:t>Rabbit</w:t>
            </w:r>
          </w:p>
        </w:tc>
        <w:tc>
          <w:tcPr>
            <w:tcW w:w="2340" w:type="dxa"/>
            <w:tcBorders>
              <w:top w:val="single" w:sz="4" w:space="0" w:color="auto"/>
            </w:tcBorders>
            <w:vAlign w:val="center"/>
          </w:tcPr>
          <w:p w14:paraId="7C6ED299" w14:textId="3A5D1ABE" w:rsidR="00541E2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NA</w:t>
            </w:r>
          </w:p>
        </w:tc>
        <w:tc>
          <w:tcPr>
            <w:tcW w:w="1800" w:type="dxa"/>
            <w:tcBorders>
              <w:top w:val="single" w:sz="4" w:space="0" w:color="auto"/>
            </w:tcBorders>
          </w:tcPr>
          <w:p w14:paraId="180526D2" w14:textId="1F3D35B0" w:rsidR="00541E2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1:1000</w:t>
            </w:r>
          </w:p>
        </w:tc>
        <w:tc>
          <w:tcPr>
            <w:tcW w:w="2430" w:type="dxa"/>
            <w:tcBorders>
              <w:top w:val="single" w:sz="4" w:space="0" w:color="auto"/>
            </w:tcBorders>
          </w:tcPr>
          <w:p w14:paraId="7413152F" w14:textId="338221C3" w:rsidR="00541E2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CST (</w:t>
            </w:r>
            <w:r w:rsidRPr="00280D8D">
              <w:rPr>
                <w:rFonts w:ascii="Times New Roman" w:hAnsi="Times New Roman" w:cs="Times New Roman"/>
              </w:rPr>
              <w:t>AB5535</w:t>
            </w:r>
            <w:r>
              <w:rPr>
                <w:rFonts w:ascii="Times New Roman" w:hAnsi="Times New Roman" w:cs="Times New Roman"/>
              </w:rPr>
              <w:t>)</w:t>
            </w:r>
          </w:p>
        </w:tc>
      </w:tr>
      <w:tr w:rsidR="00280D8D" w14:paraId="09282D98" w14:textId="77777777" w:rsidTr="00B732F5">
        <w:tc>
          <w:tcPr>
            <w:tcW w:w="1620" w:type="dxa"/>
            <w:vAlign w:val="center"/>
          </w:tcPr>
          <w:p w14:paraId="3A0B22C9" w14:textId="43ADD7D1" w:rsidR="00280D8D" w:rsidRPr="00280D8D" w:rsidRDefault="00280D8D" w:rsidP="00D55CB7">
            <w:pPr>
              <w:spacing w:line="276" w:lineRule="auto"/>
              <w:jc w:val="center"/>
              <w:rPr>
                <w:rFonts w:ascii="Times New Roman" w:hAnsi="Times New Roman" w:cs="Times New Roman"/>
              </w:rPr>
            </w:pPr>
            <w:r>
              <w:rPr>
                <w:rFonts w:ascii="Times New Roman" w:hAnsi="Times New Roman" w:cs="Times New Roman"/>
              </w:rPr>
              <w:t>Collagen II</w:t>
            </w:r>
          </w:p>
        </w:tc>
        <w:tc>
          <w:tcPr>
            <w:tcW w:w="900" w:type="dxa"/>
            <w:vAlign w:val="center"/>
          </w:tcPr>
          <w:p w14:paraId="58424F43" w14:textId="19968AEB" w:rsidR="00280D8D" w:rsidRPr="00EA2F1D" w:rsidRDefault="00280D8D" w:rsidP="00D55CB7">
            <w:pPr>
              <w:spacing w:line="276" w:lineRule="auto"/>
              <w:jc w:val="center"/>
              <w:rPr>
                <w:rFonts w:ascii="Times New Roman" w:hAnsi="Times New Roman" w:cs="Times New Roman"/>
              </w:rPr>
            </w:pPr>
            <w:r>
              <w:rPr>
                <w:rFonts w:ascii="Times New Roman" w:hAnsi="Times New Roman" w:cs="Times New Roman"/>
              </w:rPr>
              <w:t>Mouse</w:t>
            </w:r>
          </w:p>
        </w:tc>
        <w:tc>
          <w:tcPr>
            <w:tcW w:w="2340" w:type="dxa"/>
            <w:vAlign w:val="center"/>
          </w:tcPr>
          <w:p w14:paraId="02E799CE" w14:textId="476AF2F3"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IgG2a</w:t>
            </w:r>
          </w:p>
        </w:tc>
        <w:tc>
          <w:tcPr>
            <w:tcW w:w="1800" w:type="dxa"/>
          </w:tcPr>
          <w:p w14:paraId="0A042CDC" w14:textId="61B308FB"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1:40</w:t>
            </w:r>
          </w:p>
        </w:tc>
        <w:tc>
          <w:tcPr>
            <w:tcW w:w="2430" w:type="dxa"/>
          </w:tcPr>
          <w:p w14:paraId="5D39B02A" w14:textId="06166240"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DSHB (</w:t>
            </w:r>
            <w:r w:rsidRPr="00280D8D">
              <w:rPr>
                <w:rFonts w:ascii="Times New Roman" w:hAnsi="Times New Roman" w:cs="Times New Roman"/>
              </w:rPr>
              <w:t>CIIC1</w:t>
            </w:r>
            <w:r>
              <w:rPr>
                <w:rFonts w:ascii="Times New Roman" w:hAnsi="Times New Roman" w:cs="Times New Roman"/>
              </w:rPr>
              <w:t>)</w:t>
            </w:r>
          </w:p>
        </w:tc>
      </w:tr>
      <w:tr w:rsidR="00280D8D" w14:paraId="72327021" w14:textId="77777777" w:rsidTr="00B732F5">
        <w:tc>
          <w:tcPr>
            <w:tcW w:w="1620" w:type="dxa"/>
            <w:vAlign w:val="center"/>
          </w:tcPr>
          <w:p w14:paraId="70D6E915" w14:textId="0CE56CBA" w:rsidR="00280D8D" w:rsidRPr="00280D8D" w:rsidRDefault="00280D8D" w:rsidP="00D55CB7">
            <w:pPr>
              <w:spacing w:line="276" w:lineRule="auto"/>
              <w:jc w:val="center"/>
              <w:rPr>
                <w:rFonts w:ascii="Times New Roman" w:hAnsi="Times New Roman" w:cs="Times New Roman"/>
              </w:rPr>
            </w:pPr>
            <w:r>
              <w:rPr>
                <w:rFonts w:ascii="Times New Roman" w:hAnsi="Times New Roman" w:cs="Times New Roman"/>
              </w:rPr>
              <w:t>Collagen IX</w:t>
            </w:r>
          </w:p>
        </w:tc>
        <w:tc>
          <w:tcPr>
            <w:tcW w:w="900" w:type="dxa"/>
            <w:vAlign w:val="center"/>
          </w:tcPr>
          <w:p w14:paraId="7FB8C3A2" w14:textId="5BACB24D" w:rsidR="00280D8D" w:rsidRPr="00EA2F1D" w:rsidRDefault="00280D8D" w:rsidP="00D55CB7">
            <w:pPr>
              <w:spacing w:line="276" w:lineRule="auto"/>
              <w:jc w:val="center"/>
              <w:rPr>
                <w:rFonts w:ascii="Times New Roman" w:hAnsi="Times New Roman" w:cs="Times New Roman"/>
              </w:rPr>
            </w:pPr>
            <w:r>
              <w:rPr>
                <w:rFonts w:ascii="Times New Roman" w:hAnsi="Times New Roman" w:cs="Times New Roman"/>
              </w:rPr>
              <w:t>Mouse</w:t>
            </w:r>
          </w:p>
        </w:tc>
        <w:tc>
          <w:tcPr>
            <w:tcW w:w="2340" w:type="dxa"/>
            <w:vAlign w:val="center"/>
          </w:tcPr>
          <w:p w14:paraId="6E362B8A" w14:textId="3E8A7606"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IgG1</w:t>
            </w:r>
          </w:p>
        </w:tc>
        <w:tc>
          <w:tcPr>
            <w:tcW w:w="1800" w:type="dxa"/>
          </w:tcPr>
          <w:p w14:paraId="2F31398E" w14:textId="66C7766F"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1:50</w:t>
            </w:r>
          </w:p>
        </w:tc>
        <w:tc>
          <w:tcPr>
            <w:tcW w:w="2430" w:type="dxa"/>
          </w:tcPr>
          <w:p w14:paraId="0E79D022" w14:textId="1F98C8DB"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DSHB (</w:t>
            </w:r>
            <w:r w:rsidRPr="00280D8D">
              <w:rPr>
                <w:rFonts w:ascii="Times New Roman" w:hAnsi="Times New Roman" w:cs="Times New Roman"/>
              </w:rPr>
              <w:t>2C2-s</w:t>
            </w:r>
            <w:r>
              <w:rPr>
                <w:rFonts w:ascii="Times New Roman" w:hAnsi="Times New Roman" w:cs="Times New Roman"/>
              </w:rPr>
              <w:t>)</w:t>
            </w:r>
          </w:p>
        </w:tc>
      </w:tr>
      <w:tr w:rsidR="00280D8D" w14:paraId="3416812D" w14:textId="77777777" w:rsidTr="00B732F5">
        <w:tc>
          <w:tcPr>
            <w:tcW w:w="1620" w:type="dxa"/>
            <w:vAlign w:val="center"/>
          </w:tcPr>
          <w:p w14:paraId="1404A2A5" w14:textId="35992717" w:rsidR="00280D8D" w:rsidRPr="00280D8D" w:rsidRDefault="00280D8D" w:rsidP="00D55CB7">
            <w:pPr>
              <w:spacing w:line="276" w:lineRule="auto"/>
              <w:jc w:val="center"/>
              <w:rPr>
                <w:rFonts w:ascii="Times New Roman" w:hAnsi="Times New Roman" w:cs="Times New Roman"/>
              </w:rPr>
            </w:pPr>
            <w:r>
              <w:rPr>
                <w:rFonts w:ascii="Times New Roman" w:hAnsi="Times New Roman" w:cs="Times New Roman"/>
              </w:rPr>
              <w:t>MF-20</w:t>
            </w:r>
          </w:p>
        </w:tc>
        <w:tc>
          <w:tcPr>
            <w:tcW w:w="900" w:type="dxa"/>
            <w:vAlign w:val="center"/>
          </w:tcPr>
          <w:p w14:paraId="10E042C6" w14:textId="41E1415D" w:rsidR="00280D8D" w:rsidRPr="00EA2F1D" w:rsidRDefault="00280D8D" w:rsidP="00D55CB7">
            <w:pPr>
              <w:spacing w:line="276" w:lineRule="auto"/>
              <w:jc w:val="center"/>
              <w:rPr>
                <w:rFonts w:ascii="Times New Roman" w:hAnsi="Times New Roman" w:cs="Times New Roman"/>
              </w:rPr>
            </w:pPr>
            <w:r>
              <w:rPr>
                <w:rFonts w:ascii="Times New Roman" w:hAnsi="Times New Roman" w:cs="Times New Roman"/>
              </w:rPr>
              <w:t>Mouse</w:t>
            </w:r>
          </w:p>
        </w:tc>
        <w:tc>
          <w:tcPr>
            <w:tcW w:w="2340" w:type="dxa"/>
            <w:vAlign w:val="center"/>
          </w:tcPr>
          <w:p w14:paraId="066E6D91" w14:textId="5BAB9905"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IgG2b</w:t>
            </w:r>
          </w:p>
        </w:tc>
        <w:tc>
          <w:tcPr>
            <w:tcW w:w="1800" w:type="dxa"/>
          </w:tcPr>
          <w:p w14:paraId="556DF9AA" w14:textId="2B519CFD"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1:40</w:t>
            </w:r>
          </w:p>
        </w:tc>
        <w:tc>
          <w:tcPr>
            <w:tcW w:w="2430" w:type="dxa"/>
          </w:tcPr>
          <w:p w14:paraId="770FCC1E" w14:textId="72BE8ED1"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DSHB (MF 20-s)</w:t>
            </w:r>
          </w:p>
        </w:tc>
      </w:tr>
      <w:tr w:rsidR="00280D8D" w14:paraId="22617D58" w14:textId="77777777" w:rsidTr="00B732F5">
        <w:tc>
          <w:tcPr>
            <w:tcW w:w="1620" w:type="dxa"/>
            <w:vAlign w:val="center"/>
          </w:tcPr>
          <w:p w14:paraId="5AE9DB3F" w14:textId="51BFE5F9" w:rsidR="00280D8D" w:rsidRPr="00280D8D" w:rsidRDefault="00280D8D" w:rsidP="00D55CB7">
            <w:pPr>
              <w:spacing w:line="276" w:lineRule="auto"/>
              <w:jc w:val="center"/>
              <w:rPr>
                <w:rFonts w:ascii="Times New Roman" w:hAnsi="Times New Roman" w:cs="Times New Roman"/>
              </w:rPr>
            </w:pPr>
            <w:r>
              <w:rPr>
                <w:rFonts w:ascii="Times New Roman" w:hAnsi="Times New Roman" w:cs="Times New Roman"/>
              </w:rPr>
              <w:t>NF-M</w:t>
            </w:r>
          </w:p>
        </w:tc>
        <w:tc>
          <w:tcPr>
            <w:tcW w:w="900" w:type="dxa"/>
            <w:vAlign w:val="center"/>
          </w:tcPr>
          <w:p w14:paraId="588CF54C" w14:textId="73F0FD81" w:rsidR="00280D8D" w:rsidRPr="00EA2F1D" w:rsidRDefault="00280D8D" w:rsidP="00D55CB7">
            <w:pPr>
              <w:spacing w:line="276" w:lineRule="auto"/>
              <w:jc w:val="center"/>
              <w:rPr>
                <w:rFonts w:ascii="Times New Roman" w:hAnsi="Times New Roman" w:cs="Times New Roman"/>
              </w:rPr>
            </w:pPr>
            <w:r>
              <w:rPr>
                <w:rFonts w:ascii="Times New Roman" w:hAnsi="Times New Roman" w:cs="Times New Roman"/>
              </w:rPr>
              <w:t>Mouse</w:t>
            </w:r>
          </w:p>
        </w:tc>
        <w:tc>
          <w:tcPr>
            <w:tcW w:w="2340" w:type="dxa"/>
            <w:vAlign w:val="center"/>
          </w:tcPr>
          <w:p w14:paraId="32AB56A7" w14:textId="1061FD04"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IgG1</w:t>
            </w:r>
          </w:p>
        </w:tc>
        <w:tc>
          <w:tcPr>
            <w:tcW w:w="1800" w:type="dxa"/>
          </w:tcPr>
          <w:p w14:paraId="722809AD" w14:textId="14B35DC5"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1:50</w:t>
            </w:r>
          </w:p>
        </w:tc>
        <w:tc>
          <w:tcPr>
            <w:tcW w:w="2430" w:type="dxa"/>
          </w:tcPr>
          <w:p w14:paraId="050816DB" w14:textId="41DAD24E"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DSHB (3A10)</w:t>
            </w:r>
          </w:p>
        </w:tc>
      </w:tr>
      <w:tr w:rsidR="00280D8D" w14:paraId="77541862" w14:textId="77777777" w:rsidTr="00B732F5">
        <w:tc>
          <w:tcPr>
            <w:tcW w:w="1620" w:type="dxa"/>
            <w:vAlign w:val="center"/>
          </w:tcPr>
          <w:p w14:paraId="11124BC6" w14:textId="5EA94255" w:rsidR="00280D8D" w:rsidRPr="00280D8D" w:rsidRDefault="00280D8D" w:rsidP="00D55CB7">
            <w:pPr>
              <w:spacing w:line="276" w:lineRule="auto"/>
              <w:jc w:val="center"/>
              <w:rPr>
                <w:rFonts w:ascii="Times New Roman" w:hAnsi="Times New Roman" w:cs="Times New Roman"/>
              </w:rPr>
            </w:pPr>
            <w:r>
              <w:rPr>
                <w:rFonts w:ascii="Times New Roman" w:hAnsi="Times New Roman" w:cs="Times New Roman"/>
              </w:rPr>
              <w:t>Tenascin</w:t>
            </w:r>
          </w:p>
        </w:tc>
        <w:tc>
          <w:tcPr>
            <w:tcW w:w="900" w:type="dxa"/>
            <w:vAlign w:val="center"/>
          </w:tcPr>
          <w:p w14:paraId="05F1A441" w14:textId="25653849" w:rsidR="00280D8D" w:rsidRPr="00EA2F1D" w:rsidRDefault="00280D8D" w:rsidP="00D55CB7">
            <w:pPr>
              <w:spacing w:line="276" w:lineRule="auto"/>
              <w:jc w:val="center"/>
              <w:rPr>
                <w:rFonts w:ascii="Times New Roman" w:hAnsi="Times New Roman" w:cs="Times New Roman"/>
              </w:rPr>
            </w:pPr>
            <w:r>
              <w:rPr>
                <w:rFonts w:ascii="Times New Roman" w:hAnsi="Times New Roman" w:cs="Times New Roman"/>
              </w:rPr>
              <w:t>Mouse</w:t>
            </w:r>
          </w:p>
        </w:tc>
        <w:tc>
          <w:tcPr>
            <w:tcW w:w="2340" w:type="dxa"/>
            <w:vAlign w:val="center"/>
          </w:tcPr>
          <w:p w14:paraId="2237035E" w14:textId="3021F716"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IgG1</w:t>
            </w:r>
          </w:p>
        </w:tc>
        <w:tc>
          <w:tcPr>
            <w:tcW w:w="1800" w:type="dxa"/>
          </w:tcPr>
          <w:p w14:paraId="3388F801" w14:textId="722888A0"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1:40</w:t>
            </w:r>
          </w:p>
        </w:tc>
        <w:tc>
          <w:tcPr>
            <w:tcW w:w="2430" w:type="dxa"/>
          </w:tcPr>
          <w:p w14:paraId="289F0373" w14:textId="52614CB3"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DSHB (</w:t>
            </w:r>
            <w:r w:rsidRPr="00280D8D">
              <w:rPr>
                <w:rFonts w:ascii="Times New Roman" w:hAnsi="Times New Roman" w:cs="Times New Roman"/>
              </w:rPr>
              <w:t>M1-B4</w:t>
            </w:r>
            <w:r>
              <w:rPr>
                <w:rFonts w:ascii="Times New Roman" w:hAnsi="Times New Roman" w:cs="Times New Roman"/>
              </w:rPr>
              <w:t>)</w:t>
            </w:r>
          </w:p>
        </w:tc>
      </w:tr>
      <w:tr w:rsidR="00280D8D" w14:paraId="00CB6A2E" w14:textId="77777777" w:rsidTr="00B732F5">
        <w:tc>
          <w:tcPr>
            <w:tcW w:w="1620" w:type="dxa"/>
            <w:tcBorders>
              <w:bottom w:val="single" w:sz="18" w:space="0" w:color="auto"/>
            </w:tcBorders>
            <w:vAlign w:val="center"/>
          </w:tcPr>
          <w:p w14:paraId="70385DFC" w14:textId="1C5F4939" w:rsidR="00280D8D" w:rsidRPr="00280D8D" w:rsidRDefault="00280D8D" w:rsidP="00D55CB7">
            <w:pPr>
              <w:spacing w:line="276" w:lineRule="auto"/>
              <w:jc w:val="center"/>
              <w:rPr>
                <w:rFonts w:ascii="Times New Roman" w:hAnsi="Times New Roman" w:cs="Times New Roman"/>
              </w:rPr>
            </w:pPr>
            <w:r>
              <w:rPr>
                <w:rFonts w:ascii="Times New Roman" w:hAnsi="Times New Roman" w:cs="Times New Roman"/>
              </w:rPr>
              <w:t>Collagen I</w:t>
            </w:r>
          </w:p>
        </w:tc>
        <w:tc>
          <w:tcPr>
            <w:tcW w:w="900" w:type="dxa"/>
            <w:tcBorders>
              <w:bottom w:val="single" w:sz="18" w:space="0" w:color="auto"/>
            </w:tcBorders>
            <w:vAlign w:val="center"/>
          </w:tcPr>
          <w:p w14:paraId="3D7A8C73" w14:textId="45662F17" w:rsidR="00280D8D" w:rsidRPr="00EA2F1D" w:rsidRDefault="00280D8D" w:rsidP="00D55CB7">
            <w:pPr>
              <w:spacing w:line="276" w:lineRule="auto"/>
              <w:jc w:val="center"/>
              <w:rPr>
                <w:rFonts w:ascii="Times New Roman" w:hAnsi="Times New Roman" w:cs="Times New Roman"/>
              </w:rPr>
            </w:pPr>
            <w:r>
              <w:rPr>
                <w:rFonts w:ascii="Times New Roman" w:hAnsi="Times New Roman" w:cs="Times New Roman"/>
              </w:rPr>
              <w:t>Mouse</w:t>
            </w:r>
          </w:p>
        </w:tc>
        <w:tc>
          <w:tcPr>
            <w:tcW w:w="2340" w:type="dxa"/>
            <w:tcBorders>
              <w:bottom w:val="single" w:sz="18" w:space="0" w:color="auto"/>
            </w:tcBorders>
            <w:vAlign w:val="center"/>
          </w:tcPr>
          <w:p w14:paraId="216AF404" w14:textId="5983DE2D"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IgG1</w:t>
            </w:r>
          </w:p>
        </w:tc>
        <w:tc>
          <w:tcPr>
            <w:tcW w:w="1800" w:type="dxa"/>
            <w:tcBorders>
              <w:bottom w:val="single" w:sz="18" w:space="0" w:color="auto"/>
            </w:tcBorders>
          </w:tcPr>
          <w:p w14:paraId="1F2007EF" w14:textId="31CDB1BA"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1:40</w:t>
            </w:r>
          </w:p>
        </w:tc>
        <w:tc>
          <w:tcPr>
            <w:tcW w:w="2430" w:type="dxa"/>
            <w:tcBorders>
              <w:bottom w:val="single" w:sz="18" w:space="0" w:color="auto"/>
            </w:tcBorders>
          </w:tcPr>
          <w:p w14:paraId="2ADD246E" w14:textId="2FA416C7" w:rsidR="00280D8D" w:rsidRPr="004024B0" w:rsidRDefault="00280D8D" w:rsidP="00D55CB7">
            <w:pPr>
              <w:spacing w:line="276" w:lineRule="auto"/>
              <w:jc w:val="center"/>
              <w:rPr>
                <w:rFonts w:ascii="Times New Roman" w:hAnsi="Times New Roman" w:cs="Times New Roman"/>
              </w:rPr>
            </w:pPr>
            <w:r>
              <w:rPr>
                <w:rFonts w:ascii="Times New Roman" w:hAnsi="Times New Roman" w:cs="Times New Roman"/>
              </w:rPr>
              <w:t>DSHB (</w:t>
            </w:r>
            <w:r w:rsidRPr="00280D8D">
              <w:rPr>
                <w:rFonts w:ascii="Times New Roman" w:hAnsi="Times New Roman" w:cs="Times New Roman"/>
              </w:rPr>
              <w:t>SP1.D8</w:t>
            </w:r>
            <w:r>
              <w:rPr>
                <w:rFonts w:ascii="Times New Roman" w:hAnsi="Times New Roman" w:cs="Times New Roman"/>
              </w:rPr>
              <w:t>)</w:t>
            </w:r>
          </w:p>
        </w:tc>
      </w:tr>
    </w:tbl>
    <w:p w14:paraId="2CD4A8A2" w14:textId="77777777" w:rsidR="00047B66" w:rsidRDefault="008D7BD3" w:rsidP="007662A1">
      <w:pPr>
        <w:spacing w:line="480" w:lineRule="auto"/>
        <w:ind w:firstLine="720"/>
        <w:rPr>
          <w:rFonts w:ascii="Times New Roman" w:hAnsi="Times New Roman" w:cs="Times New Roman"/>
        </w:rPr>
      </w:pPr>
      <w:r>
        <w:rPr>
          <w:rFonts w:ascii="Times New Roman" w:hAnsi="Times New Roman" w:cs="Times New Roman"/>
        </w:rPr>
        <w:t xml:space="preserve"> </w:t>
      </w:r>
    </w:p>
    <w:p w14:paraId="1F409873" w14:textId="2082AD5B" w:rsidR="00047B66" w:rsidRDefault="00047B66" w:rsidP="007E2B75">
      <w:pPr>
        <w:spacing w:line="480" w:lineRule="auto"/>
        <w:rPr>
          <w:rFonts w:ascii="Times New Roman" w:hAnsi="Times New Roman" w:cs="Times New Roman"/>
        </w:rPr>
      </w:pPr>
    </w:p>
    <w:p w14:paraId="50412CC3" w14:textId="6F5F1139" w:rsidR="007E2B75" w:rsidRDefault="007E2B75" w:rsidP="007E2B75">
      <w:pPr>
        <w:spacing w:line="480" w:lineRule="auto"/>
        <w:rPr>
          <w:rFonts w:ascii="Times New Roman" w:hAnsi="Times New Roman" w:cs="Times New Roman"/>
        </w:rPr>
      </w:pPr>
    </w:p>
    <w:p w14:paraId="2D24B67D" w14:textId="747999C5" w:rsidR="007E2B75" w:rsidRDefault="007E2B75" w:rsidP="007E2B75">
      <w:pPr>
        <w:spacing w:line="480" w:lineRule="auto"/>
        <w:rPr>
          <w:rFonts w:ascii="Times New Roman" w:hAnsi="Times New Roman" w:cs="Times New Roman"/>
        </w:rPr>
      </w:pPr>
    </w:p>
    <w:p w14:paraId="780D1BE4" w14:textId="29F3E773" w:rsidR="007E2B75" w:rsidRDefault="007E2B75" w:rsidP="007E2B75">
      <w:pPr>
        <w:spacing w:line="480" w:lineRule="auto"/>
        <w:rPr>
          <w:rFonts w:ascii="Times New Roman" w:hAnsi="Times New Roman" w:cs="Times New Roman"/>
        </w:rPr>
      </w:pPr>
    </w:p>
    <w:p w14:paraId="0D02F6BB" w14:textId="45C01024" w:rsidR="007E2B75" w:rsidRDefault="007E2B75" w:rsidP="007E2B75">
      <w:pPr>
        <w:spacing w:line="480" w:lineRule="auto"/>
        <w:rPr>
          <w:rFonts w:ascii="Times New Roman" w:hAnsi="Times New Roman" w:cs="Times New Roman"/>
        </w:rPr>
      </w:pPr>
    </w:p>
    <w:p w14:paraId="7438155C" w14:textId="269853EC" w:rsidR="007E2B75" w:rsidRDefault="007E2B75" w:rsidP="007E2B75">
      <w:pPr>
        <w:spacing w:line="480" w:lineRule="auto"/>
        <w:rPr>
          <w:rFonts w:ascii="Times New Roman" w:hAnsi="Times New Roman" w:cs="Times New Roman"/>
        </w:rPr>
      </w:pPr>
    </w:p>
    <w:p w14:paraId="2501634A" w14:textId="0A081C1F" w:rsidR="007E2B75" w:rsidRDefault="007E2B75" w:rsidP="007E2B75">
      <w:pPr>
        <w:spacing w:line="480" w:lineRule="auto"/>
        <w:rPr>
          <w:rFonts w:ascii="Times New Roman" w:hAnsi="Times New Roman" w:cs="Times New Roman"/>
        </w:rPr>
      </w:pPr>
    </w:p>
    <w:p w14:paraId="5AB0E82A" w14:textId="77777777" w:rsidR="0009177E" w:rsidRPr="007E2B75" w:rsidRDefault="0009177E" w:rsidP="007E2B75">
      <w:pPr>
        <w:spacing w:line="480" w:lineRule="auto"/>
        <w:rPr>
          <w:rFonts w:ascii="Times New Roman" w:hAnsi="Times New Roman" w:cs="Times New Roman"/>
        </w:rPr>
      </w:pPr>
    </w:p>
    <w:tbl>
      <w:tblPr>
        <w:tblStyle w:val="TableGrid"/>
        <w:tblpPr w:leftFromText="180" w:rightFromText="180" w:vertAnchor="page" w:horzAnchor="margin" w:tblpY="3956"/>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3955"/>
        <w:gridCol w:w="3695"/>
      </w:tblGrid>
      <w:tr w:rsidR="0009177E" w14:paraId="0C25EE5E" w14:textId="77777777" w:rsidTr="00B732F5">
        <w:trPr>
          <w:trHeight w:val="63"/>
        </w:trPr>
        <w:tc>
          <w:tcPr>
            <w:tcW w:w="2340" w:type="dxa"/>
            <w:tcBorders>
              <w:top w:val="single" w:sz="18" w:space="0" w:color="auto"/>
              <w:bottom w:val="single" w:sz="4" w:space="0" w:color="auto"/>
            </w:tcBorders>
            <w:vAlign w:val="center"/>
          </w:tcPr>
          <w:p w14:paraId="08662A81" w14:textId="77777777" w:rsidR="0009177E" w:rsidRPr="00EA2F1D" w:rsidRDefault="0009177E" w:rsidP="0009177E">
            <w:pPr>
              <w:spacing w:line="276" w:lineRule="auto"/>
              <w:jc w:val="center"/>
              <w:rPr>
                <w:rFonts w:ascii="Times New Roman" w:hAnsi="Times New Roman" w:cs="Times New Roman"/>
                <w:b/>
                <w:bCs/>
              </w:rPr>
            </w:pPr>
            <w:r>
              <w:rPr>
                <w:rFonts w:ascii="Times New Roman" w:hAnsi="Times New Roman" w:cs="Times New Roman"/>
                <w:b/>
                <w:bCs/>
              </w:rPr>
              <w:lastRenderedPageBreak/>
              <w:t>Taxon</w:t>
            </w:r>
          </w:p>
        </w:tc>
        <w:tc>
          <w:tcPr>
            <w:tcW w:w="3955" w:type="dxa"/>
            <w:tcBorders>
              <w:top w:val="single" w:sz="18" w:space="0" w:color="auto"/>
              <w:bottom w:val="single" w:sz="4" w:space="0" w:color="auto"/>
            </w:tcBorders>
            <w:vAlign w:val="center"/>
          </w:tcPr>
          <w:p w14:paraId="52793F40" w14:textId="77777777" w:rsidR="0009177E" w:rsidRPr="00EA2F1D" w:rsidRDefault="0009177E" w:rsidP="0009177E">
            <w:pPr>
              <w:spacing w:line="276" w:lineRule="auto"/>
              <w:jc w:val="center"/>
              <w:rPr>
                <w:rFonts w:ascii="Times New Roman" w:hAnsi="Times New Roman" w:cs="Times New Roman"/>
                <w:b/>
                <w:bCs/>
              </w:rPr>
            </w:pPr>
            <w:r>
              <w:rPr>
                <w:rFonts w:ascii="Times New Roman" w:hAnsi="Times New Roman" w:cs="Times New Roman"/>
                <w:b/>
                <w:bCs/>
              </w:rPr>
              <w:t>Target Protein Combination</w:t>
            </w:r>
          </w:p>
        </w:tc>
        <w:tc>
          <w:tcPr>
            <w:tcW w:w="3695" w:type="dxa"/>
            <w:tcBorders>
              <w:top w:val="single" w:sz="18" w:space="0" w:color="auto"/>
              <w:bottom w:val="single" w:sz="4" w:space="0" w:color="auto"/>
            </w:tcBorders>
            <w:vAlign w:val="center"/>
          </w:tcPr>
          <w:p w14:paraId="107C506C" w14:textId="77777777" w:rsidR="0009177E" w:rsidRPr="00EA2F1D" w:rsidRDefault="0009177E" w:rsidP="0009177E">
            <w:pPr>
              <w:spacing w:line="276" w:lineRule="auto"/>
              <w:jc w:val="center"/>
              <w:rPr>
                <w:rFonts w:ascii="Times New Roman" w:hAnsi="Times New Roman" w:cs="Times New Roman"/>
                <w:b/>
                <w:bCs/>
              </w:rPr>
            </w:pPr>
            <w:r>
              <w:rPr>
                <w:rFonts w:ascii="Times New Roman" w:hAnsi="Times New Roman" w:cs="Times New Roman"/>
                <w:b/>
                <w:bCs/>
              </w:rPr>
              <w:t>Embryonic stages stained</w:t>
            </w:r>
          </w:p>
        </w:tc>
      </w:tr>
      <w:tr w:rsidR="0009177E" w14:paraId="1145E3E3" w14:textId="77777777" w:rsidTr="00B732F5">
        <w:tc>
          <w:tcPr>
            <w:tcW w:w="2340" w:type="dxa"/>
            <w:tcBorders>
              <w:top w:val="single" w:sz="4" w:space="0" w:color="auto"/>
            </w:tcBorders>
            <w:vAlign w:val="center"/>
          </w:tcPr>
          <w:p w14:paraId="2636494B" w14:textId="77777777" w:rsidR="0009177E" w:rsidRPr="00047B66" w:rsidRDefault="0009177E" w:rsidP="0009177E">
            <w:pPr>
              <w:spacing w:line="276" w:lineRule="auto"/>
              <w:jc w:val="center"/>
              <w:rPr>
                <w:rFonts w:ascii="Times New Roman" w:hAnsi="Times New Roman" w:cs="Times New Roman"/>
                <w:i/>
                <w:iCs/>
              </w:rPr>
            </w:pPr>
            <w:r w:rsidRPr="00047B66">
              <w:rPr>
                <w:rFonts w:ascii="Times New Roman" w:hAnsi="Times New Roman" w:cs="Times New Roman"/>
                <w:i/>
                <w:iCs/>
              </w:rPr>
              <w:t>Alligator</w:t>
            </w:r>
          </w:p>
        </w:tc>
        <w:tc>
          <w:tcPr>
            <w:tcW w:w="3955" w:type="dxa"/>
            <w:tcBorders>
              <w:top w:val="single" w:sz="4" w:space="0" w:color="auto"/>
            </w:tcBorders>
            <w:vAlign w:val="center"/>
          </w:tcPr>
          <w:p w14:paraId="0BA67E1E" w14:textId="77777777" w:rsidR="0009177E" w:rsidRPr="00EA2F1D" w:rsidRDefault="0009177E" w:rsidP="0009177E">
            <w:pPr>
              <w:spacing w:line="276" w:lineRule="auto"/>
              <w:jc w:val="center"/>
              <w:rPr>
                <w:rFonts w:ascii="Times New Roman" w:hAnsi="Times New Roman" w:cs="Times New Roman"/>
              </w:rPr>
            </w:pPr>
            <w:r>
              <w:rPr>
                <w:rFonts w:ascii="Times New Roman" w:hAnsi="Times New Roman" w:cs="Times New Roman"/>
              </w:rPr>
              <w:t>SOX-9, Collagen II</w:t>
            </w:r>
          </w:p>
        </w:tc>
        <w:tc>
          <w:tcPr>
            <w:tcW w:w="3695" w:type="dxa"/>
            <w:tcBorders>
              <w:top w:val="single" w:sz="4" w:space="0" w:color="auto"/>
            </w:tcBorders>
            <w:vAlign w:val="center"/>
          </w:tcPr>
          <w:p w14:paraId="0D40FD66" w14:textId="77777777" w:rsidR="0009177E" w:rsidRPr="004024B0" w:rsidRDefault="0009177E" w:rsidP="0009177E">
            <w:pPr>
              <w:spacing w:line="276" w:lineRule="auto"/>
              <w:jc w:val="center"/>
              <w:rPr>
                <w:rFonts w:ascii="Times New Roman" w:hAnsi="Times New Roman" w:cs="Times New Roman"/>
              </w:rPr>
            </w:pPr>
            <w:r>
              <w:rPr>
                <w:rFonts w:ascii="Times New Roman" w:hAnsi="Times New Roman" w:cs="Times New Roman"/>
              </w:rPr>
              <w:t>F13–19</w:t>
            </w:r>
          </w:p>
        </w:tc>
      </w:tr>
      <w:tr w:rsidR="0009177E" w14:paraId="7CEBE8C2" w14:textId="77777777" w:rsidTr="00B732F5">
        <w:tc>
          <w:tcPr>
            <w:tcW w:w="2340" w:type="dxa"/>
            <w:vAlign w:val="center"/>
          </w:tcPr>
          <w:p w14:paraId="414426EC" w14:textId="77777777" w:rsidR="0009177E" w:rsidRPr="00047B66" w:rsidRDefault="0009177E" w:rsidP="0009177E">
            <w:pPr>
              <w:spacing w:line="276" w:lineRule="auto"/>
              <w:jc w:val="center"/>
              <w:rPr>
                <w:rFonts w:ascii="Times New Roman" w:hAnsi="Times New Roman" w:cs="Times New Roman"/>
                <w:i/>
                <w:iCs/>
              </w:rPr>
            </w:pPr>
            <w:r w:rsidRPr="00047B66">
              <w:rPr>
                <w:rFonts w:ascii="Times New Roman" w:hAnsi="Times New Roman" w:cs="Times New Roman"/>
                <w:i/>
                <w:iCs/>
              </w:rPr>
              <w:t>Alligator</w:t>
            </w:r>
          </w:p>
        </w:tc>
        <w:tc>
          <w:tcPr>
            <w:tcW w:w="3955" w:type="dxa"/>
            <w:vAlign w:val="center"/>
          </w:tcPr>
          <w:p w14:paraId="6E96130F" w14:textId="77777777" w:rsidR="0009177E" w:rsidRPr="00EA2F1D" w:rsidRDefault="0009177E" w:rsidP="0009177E">
            <w:pPr>
              <w:spacing w:line="276" w:lineRule="auto"/>
              <w:jc w:val="center"/>
              <w:rPr>
                <w:rFonts w:ascii="Times New Roman" w:hAnsi="Times New Roman" w:cs="Times New Roman"/>
              </w:rPr>
            </w:pPr>
            <w:r>
              <w:rPr>
                <w:rFonts w:ascii="Times New Roman" w:hAnsi="Times New Roman" w:cs="Times New Roman"/>
              </w:rPr>
              <w:t>MF-20, NF-M, Collagen I</w:t>
            </w:r>
          </w:p>
        </w:tc>
        <w:tc>
          <w:tcPr>
            <w:tcW w:w="3695" w:type="dxa"/>
            <w:vAlign w:val="center"/>
          </w:tcPr>
          <w:p w14:paraId="0E6612CD" w14:textId="77777777" w:rsidR="0009177E" w:rsidRPr="004024B0" w:rsidRDefault="0009177E" w:rsidP="0009177E">
            <w:pPr>
              <w:spacing w:line="276" w:lineRule="auto"/>
              <w:jc w:val="center"/>
              <w:rPr>
                <w:rFonts w:ascii="Times New Roman" w:hAnsi="Times New Roman" w:cs="Times New Roman"/>
              </w:rPr>
            </w:pPr>
            <w:r>
              <w:rPr>
                <w:rFonts w:ascii="Times New Roman" w:hAnsi="Times New Roman" w:cs="Times New Roman"/>
              </w:rPr>
              <w:t>F13–17, F20</w:t>
            </w:r>
          </w:p>
        </w:tc>
      </w:tr>
      <w:tr w:rsidR="0009177E" w14:paraId="5AC5AD6C" w14:textId="77777777" w:rsidTr="00B732F5">
        <w:tc>
          <w:tcPr>
            <w:tcW w:w="2340" w:type="dxa"/>
            <w:vAlign w:val="center"/>
          </w:tcPr>
          <w:p w14:paraId="014D53B7" w14:textId="77777777" w:rsidR="0009177E" w:rsidRPr="00047B66" w:rsidRDefault="0009177E" w:rsidP="0009177E">
            <w:pPr>
              <w:spacing w:line="276" w:lineRule="auto"/>
              <w:jc w:val="center"/>
              <w:rPr>
                <w:rFonts w:ascii="Times New Roman" w:hAnsi="Times New Roman" w:cs="Times New Roman"/>
                <w:i/>
                <w:iCs/>
              </w:rPr>
            </w:pPr>
            <w:r w:rsidRPr="00047B66">
              <w:rPr>
                <w:rFonts w:ascii="Times New Roman" w:hAnsi="Times New Roman" w:cs="Times New Roman"/>
                <w:i/>
                <w:iCs/>
              </w:rPr>
              <w:t>Alligator</w:t>
            </w:r>
          </w:p>
        </w:tc>
        <w:tc>
          <w:tcPr>
            <w:tcW w:w="3955" w:type="dxa"/>
            <w:vAlign w:val="center"/>
          </w:tcPr>
          <w:p w14:paraId="0E914310" w14:textId="77777777" w:rsidR="0009177E" w:rsidRPr="00EA2F1D" w:rsidRDefault="0009177E" w:rsidP="0009177E">
            <w:pPr>
              <w:spacing w:line="276" w:lineRule="auto"/>
              <w:jc w:val="center"/>
              <w:rPr>
                <w:rFonts w:ascii="Times New Roman" w:hAnsi="Times New Roman" w:cs="Times New Roman"/>
              </w:rPr>
            </w:pPr>
            <w:r>
              <w:rPr>
                <w:rFonts w:ascii="Times New Roman" w:hAnsi="Times New Roman" w:cs="Times New Roman"/>
              </w:rPr>
              <w:t>MF-20, Collagen II, Collagen I</w:t>
            </w:r>
          </w:p>
        </w:tc>
        <w:tc>
          <w:tcPr>
            <w:tcW w:w="3695" w:type="dxa"/>
            <w:vAlign w:val="center"/>
          </w:tcPr>
          <w:p w14:paraId="75C67D66" w14:textId="77777777" w:rsidR="0009177E" w:rsidRPr="004024B0" w:rsidRDefault="0009177E" w:rsidP="0009177E">
            <w:pPr>
              <w:spacing w:line="276" w:lineRule="auto"/>
              <w:jc w:val="center"/>
              <w:rPr>
                <w:rFonts w:ascii="Times New Roman" w:hAnsi="Times New Roman" w:cs="Times New Roman"/>
              </w:rPr>
            </w:pPr>
            <w:r>
              <w:rPr>
                <w:rFonts w:ascii="Times New Roman" w:hAnsi="Times New Roman" w:cs="Times New Roman"/>
              </w:rPr>
              <w:t>F13–19</w:t>
            </w:r>
          </w:p>
        </w:tc>
      </w:tr>
      <w:tr w:rsidR="0009177E" w14:paraId="791F9995" w14:textId="77777777" w:rsidTr="00B732F5">
        <w:tc>
          <w:tcPr>
            <w:tcW w:w="2340" w:type="dxa"/>
            <w:vAlign w:val="center"/>
          </w:tcPr>
          <w:p w14:paraId="6C9AF81A" w14:textId="77777777" w:rsidR="0009177E" w:rsidRPr="00047B66" w:rsidRDefault="0009177E" w:rsidP="0009177E">
            <w:pPr>
              <w:spacing w:line="276" w:lineRule="auto"/>
              <w:jc w:val="center"/>
              <w:rPr>
                <w:rFonts w:ascii="Times New Roman" w:hAnsi="Times New Roman" w:cs="Times New Roman"/>
                <w:i/>
                <w:iCs/>
              </w:rPr>
            </w:pPr>
            <w:r w:rsidRPr="00047B66">
              <w:rPr>
                <w:rFonts w:ascii="Times New Roman" w:hAnsi="Times New Roman" w:cs="Times New Roman"/>
                <w:i/>
                <w:iCs/>
              </w:rPr>
              <w:t>Coturnix</w:t>
            </w:r>
          </w:p>
        </w:tc>
        <w:tc>
          <w:tcPr>
            <w:tcW w:w="3955" w:type="dxa"/>
            <w:vAlign w:val="center"/>
          </w:tcPr>
          <w:p w14:paraId="102CDE8E" w14:textId="77777777" w:rsidR="0009177E" w:rsidRPr="00EA2F1D" w:rsidRDefault="0009177E" w:rsidP="0009177E">
            <w:pPr>
              <w:spacing w:line="276" w:lineRule="auto"/>
              <w:jc w:val="center"/>
              <w:rPr>
                <w:rFonts w:ascii="Times New Roman" w:hAnsi="Times New Roman" w:cs="Times New Roman"/>
              </w:rPr>
            </w:pPr>
            <w:r>
              <w:rPr>
                <w:rFonts w:ascii="Times New Roman" w:hAnsi="Times New Roman" w:cs="Times New Roman"/>
              </w:rPr>
              <w:t>MF-20, Collagen I, Tenascin</w:t>
            </w:r>
          </w:p>
        </w:tc>
        <w:tc>
          <w:tcPr>
            <w:tcW w:w="3695" w:type="dxa"/>
            <w:vAlign w:val="center"/>
          </w:tcPr>
          <w:p w14:paraId="2462B0A6" w14:textId="77777777" w:rsidR="0009177E" w:rsidRPr="004024B0" w:rsidRDefault="0009177E" w:rsidP="0009177E">
            <w:pPr>
              <w:spacing w:line="276" w:lineRule="auto"/>
              <w:jc w:val="center"/>
              <w:rPr>
                <w:rFonts w:ascii="Times New Roman" w:hAnsi="Times New Roman" w:cs="Times New Roman"/>
              </w:rPr>
            </w:pPr>
            <w:r>
              <w:rPr>
                <w:rFonts w:ascii="Times New Roman" w:hAnsi="Times New Roman" w:cs="Times New Roman"/>
              </w:rPr>
              <w:t>HH24, 27, 29–32</w:t>
            </w:r>
          </w:p>
        </w:tc>
      </w:tr>
      <w:tr w:rsidR="0009177E" w14:paraId="452F973F" w14:textId="77777777" w:rsidTr="00B732F5">
        <w:tc>
          <w:tcPr>
            <w:tcW w:w="2340" w:type="dxa"/>
            <w:vAlign w:val="center"/>
          </w:tcPr>
          <w:p w14:paraId="4C53DBB2" w14:textId="77777777" w:rsidR="0009177E" w:rsidRPr="00047B66" w:rsidRDefault="0009177E" w:rsidP="0009177E">
            <w:pPr>
              <w:spacing w:line="276" w:lineRule="auto"/>
              <w:jc w:val="center"/>
              <w:rPr>
                <w:rFonts w:ascii="Times New Roman" w:hAnsi="Times New Roman" w:cs="Times New Roman"/>
                <w:i/>
                <w:iCs/>
              </w:rPr>
            </w:pPr>
            <w:r w:rsidRPr="00047B66">
              <w:rPr>
                <w:rFonts w:ascii="Times New Roman" w:hAnsi="Times New Roman" w:cs="Times New Roman"/>
                <w:i/>
                <w:iCs/>
              </w:rPr>
              <w:t>Coturnix</w:t>
            </w:r>
          </w:p>
        </w:tc>
        <w:tc>
          <w:tcPr>
            <w:tcW w:w="3955" w:type="dxa"/>
            <w:vAlign w:val="center"/>
          </w:tcPr>
          <w:p w14:paraId="48200B2A" w14:textId="77777777" w:rsidR="0009177E" w:rsidRPr="00EA2F1D" w:rsidRDefault="0009177E" w:rsidP="0009177E">
            <w:pPr>
              <w:spacing w:line="276" w:lineRule="auto"/>
              <w:jc w:val="center"/>
              <w:rPr>
                <w:rFonts w:ascii="Times New Roman" w:hAnsi="Times New Roman" w:cs="Times New Roman"/>
              </w:rPr>
            </w:pPr>
            <w:r>
              <w:rPr>
                <w:rFonts w:ascii="Times New Roman" w:hAnsi="Times New Roman" w:cs="Times New Roman"/>
              </w:rPr>
              <w:t>SOX-9, MF-20, NF-M</w:t>
            </w:r>
          </w:p>
        </w:tc>
        <w:tc>
          <w:tcPr>
            <w:tcW w:w="3695" w:type="dxa"/>
            <w:vAlign w:val="center"/>
          </w:tcPr>
          <w:p w14:paraId="10591963" w14:textId="77777777" w:rsidR="0009177E" w:rsidRPr="004024B0" w:rsidRDefault="0009177E" w:rsidP="0009177E">
            <w:pPr>
              <w:spacing w:line="276" w:lineRule="auto"/>
              <w:jc w:val="center"/>
              <w:rPr>
                <w:rFonts w:ascii="Times New Roman" w:hAnsi="Times New Roman" w:cs="Times New Roman"/>
              </w:rPr>
            </w:pPr>
            <w:r>
              <w:rPr>
                <w:rFonts w:ascii="Times New Roman" w:hAnsi="Times New Roman" w:cs="Times New Roman"/>
              </w:rPr>
              <w:t>HH24, 29, 30, 34</w:t>
            </w:r>
          </w:p>
        </w:tc>
      </w:tr>
      <w:tr w:rsidR="0009177E" w14:paraId="67435C87" w14:textId="77777777" w:rsidTr="00B732F5">
        <w:tc>
          <w:tcPr>
            <w:tcW w:w="2340" w:type="dxa"/>
            <w:vAlign w:val="center"/>
          </w:tcPr>
          <w:p w14:paraId="4DCA3323" w14:textId="77777777" w:rsidR="0009177E" w:rsidRPr="00047B66" w:rsidRDefault="0009177E" w:rsidP="0009177E">
            <w:pPr>
              <w:spacing w:line="276" w:lineRule="auto"/>
              <w:jc w:val="center"/>
              <w:rPr>
                <w:rFonts w:ascii="Times New Roman" w:hAnsi="Times New Roman" w:cs="Times New Roman"/>
                <w:i/>
                <w:iCs/>
              </w:rPr>
            </w:pPr>
            <w:r w:rsidRPr="00047B66">
              <w:rPr>
                <w:rFonts w:ascii="Times New Roman" w:hAnsi="Times New Roman" w:cs="Times New Roman"/>
                <w:i/>
                <w:iCs/>
              </w:rPr>
              <w:t>Coturnix</w:t>
            </w:r>
          </w:p>
        </w:tc>
        <w:tc>
          <w:tcPr>
            <w:tcW w:w="3955" w:type="dxa"/>
            <w:vAlign w:val="center"/>
          </w:tcPr>
          <w:p w14:paraId="6118AB17" w14:textId="77777777" w:rsidR="0009177E" w:rsidRPr="00EA2F1D" w:rsidRDefault="0009177E" w:rsidP="0009177E">
            <w:pPr>
              <w:spacing w:line="276" w:lineRule="auto"/>
              <w:jc w:val="center"/>
              <w:rPr>
                <w:rFonts w:ascii="Times New Roman" w:hAnsi="Times New Roman" w:cs="Times New Roman"/>
              </w:rPr>
            </w:pPr>
            <w:r>
              <w:rPr>
                <w:rFonts w:ascii="Times New Roman" w:hAnsi="Times New Roman" w:cs="Times New Roman"/>
              </w:rPr>
              <w:t>SOX-9, Collagen II, Collagen IX</w:t>
            </w:r>
          </w:p>
        </w:tc>
        <w:tc>
          <w:tcPr>
            <w:tcW w:w="3695" w:type="dxa"/>
            <w:vAlign w:val="center"/>
          </w:tcPr>
          <w:p w14:paraId="0A688858" w14:textId="77777777" w:rsidR="0009177E" w:rsidRPr="004024B0" w:rsidRDefault="0009177E" w:rsidP="0009177E">
            <w:pPr>
              <w:spacing w:line="276" w:lineRule="auto"/>
              <w:jc w:val="center"/>
              <w:rPr>
                <w:rFonts w:ascii="Times New Roman" w:hAnsi="Times New Roman" w:cs="Times New Roman"/>
              </w:rPr>
            </w:pPr>
            <w:r>
              <w:rPr>
                <w:rFonts w:ascii="Times New Roman" w:hAnsi="Times New Roman" w:cs="Times New Roman"/>
              </w:rPr>
              <w:t>HH28–31, 34</w:t>
            </w:r>
          </w:p>
        </w:tc>
      </w:tr>
      <w:tr w:rsidR="003D4B20" w14:paraId="2EE6CF33" w14:textId="77777777" w:rsidTr="00B732F5">
        <w:tc>
          <w:tcPr>
            <w:tcW w:w="2340" w:type="dxa"/>
            <w:vAlign w:val="center"/>
          </w:tcPr>
          <w:p w14:paraId="684D31C8" w14:textId="570ECE75" w:rsidR="003D4B20" w:rsidRPr="00F27743" w:rsidRDefault="003D4B20" w:rsidP="0009177E">
            <w:pPr>
              <w:spacing w:line="276" w:lineRule="auto"/>
              <w:jc w:val="center"/>
              <w:rPr>
                <w:rFonts w:ascii="Times New Roman" w:hAnsi="Times New Roman" w:cs="Times New Roman"/>
                <w:i/>
                <w:iCs/>
              </w:rPr>
            </w:pPr>
            <w:r>
              <w:rPr>
                <w:rFonts w:ascii="Times New Roman" w:hAnsi="Times New Roman" w:cs="Times New Roman"/>
                <w:i/>
                <w:iCs/>
              </w:rPr>
              <w:t>Gallus</w:t>
            </w:r>
          </w:p>
        </w:tc>
        <w:tc>
          <w:tcPr>
            <w:tcW w:w="3955" w:type="dxa"/>
            <w:vAlign w:val="center"/>
          </w:tcPr>
          <w:p w14:paraId="747BC422" w14:textId="5D741C87" w:rsidR="003D4B20" w:rsidRDefault="003D4B20" w:rsidP="0009177E">
            <w:pPr>
              <w:spacing w:line="276" w:lineRule="auto"/>
              <w:jc w:val="center"/>
              <w:rPr>
                <w:rFonts w:ascii="Times New Roman" w:hAnsi="Times New Roman" w:cs="Times New Roman"/>
              </w:rPr>
            </w:pPr>
            <w:r>
              <w:rPr>
                <w:rFonts w:ascii="Times New Roman" w:hAnsi="Times New Roman" w:cs="Times New Roman"/>
              </w:rPr>
              <w:t>XOX-9, Collagen I, MF-20</w:t>
            </w:r>
          </w:p>
        </w:tc>
        <w:tc>
          <w:tcPr>
            <w:tcW w:w="3695" w:type="dxa"/>
            <w:vAlign w:val="center"/>
          </w:tcPr>
          <w:p w14:paraId="4B203D91" w14:textId="51DE15F3" w:rsidR="003D4B20" w:rsidRDefault="003D4B20" w:rsidP="0009177E">
            <w:pPr>
              <w:spacing w:line="276" w:lineRule="auto"/>
              <w:jc w:val="center"/>
              <w:rPr>
                <w:rFonts w:ascii="Times New Roman" w:hAnsi="Times New Roman" w:cs="Times New Roman"/>
              </w:rPr>
            </w:pPr>
            <w:r>
              <w:rPr>
                <w:rFonts w:ascii="Times New Roman" w:hAnsi="Times New Roman" w:cs="Times New Roman"/>
              </w:rPr>
              <w:t>HH29, 34</w:t>
            </w:r>
          </w:p>
        </w:tc>
      </w:tr>
      <w:tr w:rsidR="00F27743" w14:paraId="3FFE4722" w14:textId="77777777" w:rsidTr="00B732F5">
        <w:tc>
          <w:tcPr>
            <w:tcW w:w="2340" w:type="dxa"/>
            <w:vAlign w:val="center"/>
          </w:tcPr>
          <w:p w14:paraId="66BCFB6C" w14:textId="0D3F6AD9" w:rsidR="00F27743" w:rsidRPr="00047B66" w:rsidRDefault="00F27743" w:rsidP="0009177E">
            <w:pPr>
              <w:spacing w:line="276" w:lineRule="auto"/>
              <w:jc w:val="center"/>
              <w:rPr>
                <w:rFonts w:ascii="Times New Roman" w:hAnsi="Times New Roman" w:cs="Times New Roman"/>
                <w:i/>
                <w:iCs/>
              </w:rPr>
            </w:pPr>
            <w:r w:rsidRPr="00F27743">
              <w:rPr>
                <w:rFonts w:ascii="Times New Roman" w:hAnsi="Times New Roman" w:cs="Times New Roman"/>
                <w:i/>
                <w:iCs/>
              </w:rPr>
              <w:t>Melopsittacus</w:t>
            </w:r>
          </w:p>
        </w:tc>
        <w:tc>
          <w:tcPr>
            <w:tcW w:w="3955" w:type="dxa"/>
            <w:vAlign w:val="center"/>
          </w:tcPr>
          <w:p w14:paraId="7B06402A" w14:textId="2CAA1D79" w:rsidR="00F27743" w:rsidRDefault="00F27743" w:rsidP="0009177E">
            <w:pPr>
              <w:spacing w:line="276" w:lineRule="auto"/>
              <w:jc w:val="center"/>
              <w:rPr>
                <w:rFonts w:ascii="Times New Roman" w:hAnsi="Times New Roman" w:cs="Times New Roman"/>
              </w:rPr>
            </w:pPr>
            <w:r>
              <w:rPr>
                <w:rFonts w:ascii="Times New Roman" w:hAnsi="Times New Roman" w:cs="Times New Roman"/>
              </w:rPr>
              <w:t>SOX-9, MF-20, NF-M</w:t>
            </w:r>
          </w:p>
        </w:tc>
        <w:tc>
          <w:tcPr>
            <w:tcW w:w="3695" w:type="dxa"/>
            <w:vAlign w:val="center"/>
          </w:tcPr>
          <w:p w14:paraId="39D8749C" w14:textId="3870A01A" w:rsidR="00F27743" w:rsidRDefault="00F27743" w:rsidP="0009177E">
            <w:pPr>
              <w:spacing w:line="276" w:lineRule="auto"/>
              <w:jc w:val="center"/>
              <w:rPr>
                <w:rFonts w:ascii="Times New Roman" w:hAnsi="Times New Roman" w:cs="Times New Roman"/>
              </w:rPr>
            </w:pPr>
            <w:r>
              <w:rPr>
                <w:rFonts w:ascii="Times New Roman" w:hAnsi="Times New Roman" w:cs="Times New Roman"/>
              </w:rPr>
              <w:t>HH31, 3</w:t>
            </w:r>
            <w:r w:rsidR="00FA31DE">
              <w:rPr>
                <w:rFonts w:ascii="Times New Roman" w:hAnsi="Times New Roman" w:cs="Times New Roman"/>
              </w:rPr>
              <w:t>5</w:t>
            </w:r>
          </w:p>
        </w:tc>
      </w:tr>
      <w:tr w:rsidR="0052773D" w14:paraId="1B63BED4" w14:textId="77777777" w:rsidTr="00B732F5">
        <w:tc>
          <w:tcPr>
            <w:tcW w:w="2340" w:type="dxa"/>
            <w:tcBorders>
              <w:bottom w:val="single" w:sz="18" w:space="0" w:color="auto"/>
            </w:tcBorders>
            <w:vAlign w:val="center"/>
          </w:tcPr>
          <w:p w14:paraId="6C28BACA" w14:textId="66367E2A" w:rsidR="0052773D" w:rsidRPr="00F27743" w:rsidRDefault="0052773D" w:rsidP="0009177E">
            <w:pPr>
              <w:spacing w:line="276" w:lineRule="auto"/>
              <w:jc w:val="center"/>
              <w:rPr>
                <w:rFonts w:ascii="Times New Roman" w:hAnsi="Times New Roman" w:cs="Times New Roman"/>
                <w:i/>
                <w:iCs/>
              </w:rPr>
            </w:pPr>
            <w:proofErr w:type="spellStart"/>
            <w:r w:rsidRPr="005B6626">
              <w:rPr>
                <w:rFonts w:ascii="Times New Roman" w:hAnsi="Times New Roman" w:cs="Times New Roman"/>
                <w:i/>
                <w:iCs/>
              </w:rPr>
              <w:t>Nothoprocta</w:t>
            </w:r>
            <w:proofErr w:type="spellEnd"/>
            <w:r w:rsidRPr="005B6626">
              <w:rPr>
                <w:rFonts w:ascii="Times New Roman" w:hAnsi="Times New Roman" w:cs="Times New Roman"/>
                <w:i/>
                <w:iCs/>
              </w:rPr>
              <w:t xml:space="preserve"> </w:t>
            </w:r>
          </w:p>
        </w:tc>
        <w:tc>
          <w:tcPr>
            <w:tcW w:w="3955" w:type="dxa"/>
            <w:tcBorders>
              <w:bottom w:val="single" w:sz="18" w:space="0" w:color="auto"/>
            </w:tcBorders>
            <w:vAlign w:val="center"/>
          </w:tcPr>
          <w:p w14:paraId="7192B737" w14:textId="4B84D3E0" w:rsidR="0052773D" w:rsidRDefault="0052773D" w:rsidP="0009177E">
            <w:pPr>
              <w:spacing w:line="276" w:lineRule="auto"/>
              <w:jc w:val="center"/>
              <w:rPr>
                <w:rFonts w:ascii="Times New Roman" w:hAnsi="Times New Roman" w:cs="Times New Roman"/>
              </w:rPr>
            </w:pPr>
            <w:r>
              <w:rPr>
                <w:rFonts w:ascii="Times New Roman" w:hAnsi="Times New Roman" w:cs="Times New Roman"/>
              </w:rPr>
              <w:t>SOX-9, MF-20, NF-M</w:t>
            </w:r>
          </w:p>
        </w:tc>
        <w:tc>
          <w:tcPr>
            <w:tcW w:w="3695" w:type="dxa"/>
            <w:tcBorders>
              <w:bottom w:val="single" w:sz="18" w:space="0" w:color="auto"/>
            </w:tcBorders>
            <w:vAlign w:val="center"/>
          </w:tcPr>
          <w:p w14:paraId="248B9F1C" w14:textId="4E95D955" w:rsidR="0052773D" w:rsidRDefault="0052773D" w:rsidP="0009177E">
            <w:pPr>
              <w:spacing w:line="276" w:lineRule="auto"/>
              <w:jc w:val="center"/>
              <w:rPr>
                <w:rFonts w:ascii="Times New Roman" w:hAnsi="Times New Roman" w:cs="Times New Roman"/>
              </w:rPr>
            </w:pPr>
            <w:r>
              <w:rPr>
                <w:rFonts w:ascii="Times New Roman" w:hAnsi="Times New Roman" w:cs="Times New Roman"/>
              </w:rPr>
              <w:t>HH</w:t>
            </w:r>
            <w:r w:rsidR="007D36F2">
              <w:rPr>
                <w:rFonts w:ascii="Times New Roman" w:hAnsi="Times New Roman" w:cs="Times New Roman"/>
              </w:rPr>
              <w:t>3</w:t>
            </w:r>
            <w:r w:rsidR="00885304">
              <w:rPr>
                <w:rFonts w:ascii="Times New Roman" w:hAnsi="Times New Roman" w:cs="Times New Roman"/>
              </w:rPr>
              <w:t>0,</w:t>
            </w:r>
            <w:r>
              <w:rPr>
                <w:rFonts w:ascii="Times New Roman" w:hAnsi="Times New Roman" w:cs="Times New Roman"/>
              </w:rPr>
              <w:t xml:space="preserve"> 3</w:t>
            </w:r>
            <w:r w:rsidR="007D36F2">
              <w:rPr>
                <w:rFonts w:ascii="Times New Roman" w:hAnsi="Times New Roman" w:cs="Times New Roman"/>
              </w:rPr>
              <w:t>4</w:t>
            </w:r>
          </w:p>
        </w:tc>
      </w:tr>
    </w:tbl>
    <w:p w14:paraId="0D815F30" w14:textId="3866D118" w:rsidR="00047B66" w:rsidRPr="007E2B75" w:rsidRDefault="007E2B75" w:rsidP="007365D5">
      <w:pPr>
        <w:spacing w:line="480" w:lineRule="auto"/>
        <w:ind w:firstLine="720"/>
        <w:rPr>
          <w:rFonts w:ascii="Times New Roman" w:hAnsi="Times New Roman" w:cs="Times New Roman"/>
        </w:rPr>
      </w:pPr>
      <w:r>
        <w:rPr>
          <w:rFonts w:ascii="Times New Roman" w:hAnsi="Times New Roman" w:cs="Times New Roman"/>
          <w:b/>
          <w:bCs/>
        </w:rPr>
        <w:t xml:space="preserve">Table S2. </w:t>
      </w:r>
      <w:r>
        <w:rPr>
          <w:rFonts w:ascii="Times New Roman" w:hAnsi="Times New Roman" w:cs="Times New Roman"/>
        </w:rPr>
        <w:t xml:space="preserve">Combinations of target protein combinations stained for by primary antibodies in embryonic series of </w:t>
      </w:r>
      <w:r>
        <w:rPr>
          <w:rFonts w:ascii="Times New Roman" w:hAnsi="Times New Roman" w:cs="Times New Roman"/>
          <w:i/>
          <w:iCs/>
        </w:rPr>
        <w:t xml:space="preserve">Alligator </w:t>
      </w:r>
      <w:proofErr w:type="spellStart"/>
      <w:r>
        <w:rPr>
          <w:rFonts w:ascii="Times New Roman" w:hAnsi="Times New Roman" w:cs="Times New Roman"/>
          <w:i/>
          <w:iCs/>
        </w:rPr>
        <w:t>mississippiensis</w:t>
      </w:r>
      <w:proofErr w:type="spellEnd"/>
      <w:r w:rsidR="005B6626">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 xml:space="preserve">Coturnix </w:t>
      </w:r>
      <w:proofErr w:type="spellStart"/>
      <w:r>
        <w:rPr>
          <w:rFonts w:ascii="Times New Roman" w:hAnsi="Times New Roman" w:cs="Times New Roman"/>
          <w:i/>
          <w:iCs/>
        </w:rPr>
        <w:t>coturnix</w:t>
      </w:r>
      <w:proofErr w:type="spellEnd"/>
      <w:r>
        <w:rPr>
          <w:rFonts w:ascii="Times New Roman" w:hAnsi="Times New Roman" w:cs="Times New Roman"/>
          <w:i/>
          <w:iCs/>
        </w:rPr>
        <w:t xml:space="preserve"> japonica</w:t>
      </w:r>
      <w:r w:rsidR="005B6626">
        <w:rPr>
          <w:rFonts w:ascii="Times New Roman" w:hAnsi="Times New Roman" w:cs="Times New Roman"/>
          <w:i/>
          <w:iCs/>
        </w:rPr>
        <w:t xml:space="preserve">, </w:t>
      </w:r>
      <w:r w:rsidR="005B6626" w:rsidRPr="005B6626">
        <w:rPr>
          <w:rFonts w:ascii="Times New Roman" w:hAnsi="Times New Roman" w:cs="Times New Roman"/>
          <w:i/>
          <w:iCs/>
        </w:rPr>
        <w:t xml:space="preserve">Gallus </w:t>
      </w:r>
      <w:proofErr w:type="spellStart"/>
      <w:r w:rsidR="005B6626" w:rsidRPr="005B6626">
        <w:rPr>
          <w:rFonts w:ascii="Times New Roman" w:hAnsi="Times New Roman" w:cs="Times New Roman"/>
          <w:i/>
          <w:iCs/>
        </w:rPr>
        <w:t>gallus</w:t>
      </w:r>
      <w:proofErr w:type="spellEnd"/>
      <w:r w:rsidR="005B6626" w:rsidRPr="005B6626">
        <w:rPr>
          <w:rFonts w:ascii="Times New Roman" w:hAnsi="Times New Roman" w:cs="Times New Roman"/>
          <w:i/>
          <w:iCs/>
        </w:rPr>
        <w:t xml:space="preserve"> </w:t>
      </w:r>
      <w:proofErr w:type="spellStart"/>
      <w:r w:rsidR="005B6626" w:rsidRPr="005B6626">
        <w:rPr>
          <w:rFonts w:ascii="Times New Roman" w:hAnsi="Times New Roman" w:cs="Times New Roman"/>
          <w:i/>
          <w:iCs/>
        </w:rPr>
        <w:t>domesticus</w:t>
      </w:r>
      <w:proofErr w:type="spellEnd"/>
      <w:r w:rsidR="005B6626">
        <w:rPr>
          <w:rFonts w:ascii="Times New Roman" w:hAnsi="Times New Roman" w:cs="Times New Roman"/>
        </w:rPr>
        <w:t xml:space="preserve">, </w:t>
      </w:r>
      <w:r w:rsidR="005B6626" w:rsidRPr="005B6626">
        <w:rPr>
          <w:rFonts w:ascii="Times New Roman" w:hAnsi="Times New Roman" w:cs="Times New Roman"/>
          <w:i/>
          <w:iCs/>
        </w:rPr>
        <w:t>Melopsittacus undulatus</w:t>
      </w:r>
      <w:r w:rsidR="005B6626">
        <w:rPr>
          <w:rFonts w:ascii="Times New Roman" w:hAnsi="Times New Roman" w:cs="Times New Roman"/>
        </w:rPr>
        <w:t>,</w:t>
      </w:r>
      <w:r w:rsidR="005B6626" w:rsidRPr="005B6626">
        <w:rPr>
          <w:rFonts w:ascii="Times New Roman" w:hAnsi="Times New Roman" w:cs="Times New Roman"/>
        </w:rPr>
        <w:t xml:space="preserve"> </w:t>
      </w:r>
      <w:r w:rsidR="005B6626">
        <w:rPr>
          <w:rFonts w:ascii="Times New Roman" w:hAnsi="Times New Roman" w:cs="Times New Roman"/>
        </w:rPr>
        <w:t xml:space="preserve">and </w:t>
      </w:r>
      <w:proofErr w:type="spellStart"/>
      <w:r w:rsidR="005B6626" w:rsidRPr="005B6626">
        <w:rPr>
          <w:rFonts w:ascii="Times New Roman" w:hAnsi="Times New Roman" w:cs="Times New Roman"/>
          <w:i/>
          <w:iCs/>
        </w:rPr>
        <w:t>Nothoprocta</w:t>
      </w:r>
      <w:proofErr w:type="spellEnd"/>
      <w:r w:rsidR="005B6626" w:rsidRPr="005B6626">
        <w:rPr>
          <w:rFonts w:ascii="Times New Roman" w:hAnsi="Times New Roman" w:cs="Times New Roman"/>
          <w:i/>
          <w:iCs/>
        </w:rPr>
        <w:t xml:space="preserve"> </w:t>
      </w:r>
      <w:proofErr w:type="spellStart"/>
      <w:r w:rsidR="005B6626" w:rsidRPr="005B6626">
        <w:rPr>
          <w:rFonts w:ascii="Times New Roman" w:hAnsi="Times New Roman" w:cs="Times New Roman"/>
          <w:i/>
          <w:iCs/>
        </w:rPr>
        <w:t>perdicaria</w:t>
      </w:r>
      <w:proofErr w:type="spellEnd"/>
      <w:r>
        <w:rPr>
          <w:rFonts w:ascii="Times New Roman" w:hAnsi="Times New Roman" w:cs="Times New Roman"/>
        </w:rPr>
        <w:t>.</w:t>
      </w:r>
      <w:r w:rsidR="0064446C">
        <w:rPr>
          <w:rFonts w:ascii="Times New Roman" w:hAnsi="Times New Roman" w:cs="Times New Roman"/>
        </w:rPr>
        <w:t xml:space="preserve"> Embryonic stages follow Ferguson (F stages; 1985) and Hamburger and Hamilton (HH stages; 1951) as </w:t>
      </w:r>
      <w:r w:rsidR="005B6626">
        <w:rPr>
          <w:rFonts w:ascii="Times New Roman" w:hAnsi="Times New Roman" w:cs="Times New Roman"/>
        </w:rPr>
        <w:t xml:space="preserve">also </w:t>
      </w:r>
      <w:r w:rsidR="0064446C">
        <w:rPr>
          <w:rFonts w:ascii="Times New Roman" w:hAnsi="Times New Roman" w:cs="Times New Roman"/>
        </w:rPr>
        <w:t>described by Ai</w:t>
      </w:r>
      <w:r w:rsidR="00BF1912">
        <w:rPr>
          <w:rFonts w:ascii="Times New Roman" w:hAnsi="Times New Roman" w:cs="Times New Roman"/>
        </w:rPr>
        <w:t>ns</w:t>
      </w:r>
      <w:r w:rsidR="0064446C">
        <w:rPr>
          <w:rFonts w:ascii="Times New Roman" w:hAnsi="Times New Roman" w:cs="Times New Roman"/>
        </w:rPr>
        <w:t>worth et al. (2010).</w:t>
      </w:r>
    </w:p>
    <w:p w14:paraId="743CA68A" w14:textId="77777777" w:rsidR="007E2B75" w:rsidRPr="007E2B75" w:rsidRDefault="007E2B75" w:rsidP="007365D5">
      <w:pPr>
        <w:spacing w:line="480" w:lineRule="auto"/>
        <w:ind w:firstLine="720"/>
        <w:rPr>
          <w:rFonts w:ascii="Times New Roman" w:hAnsi="Times New Roman" w:cs="Times New Roman"/>
        </w:rPr>
      </w:pPr>
    </w:p>
    <w:p w14:paraId="2EF8583B" w14:textId="77777777" w:rsidR="00AB20D4" w:rsidRDefault="00AB20D4" w:rsidP="00BB35E9">
      <w:pPr>
        <w:spacing w:line="480" w:lineRule="auto"/>
        <w:ind w:firstLine="720"/>
        <w:rPr>
          <w:rFonts w:ascii="Times New Roman" w:hAnsi="Times New Roman" w:cs="Times New Roman"/>
          <w:b/>
          <w:bCs/>
        </w:rPr>
      </w:pPr>
    </w:p>
    <w:p w14:paraId="427BE2D7" w14:textId="0C506FBE" w:rsidR="00AF79CD" w:rsidRDefault="00DB36DD" w:rsidP="00BB35E9">
      <w:pPr>
        <w:spacing w:line="480" w:lineRule="auto"/>
        <w:ind w:firstLine="720"/>
        <w:rPr>
          <w:rFonts w:ascii="Times New Roman" w:hAnsi="Times New Roman" w:cs="Times New Roman"/>
        </w:rPr>
      </w:pPr>
      <w:r>
        <w:rPr>
          <w:rFonts w:ascii="Times New Roman" w:hAnsi="Times New Roman" w:cs="Times New Roman"/>
          <w:b/>
          <w:bCs/>
        </w:rPr>
        <w:t xml:space="preserve">c. </w:t>
      </w:r>
      <w:r w:rsidR="00BB35E9">
        <w:rPr>
          <w:rFonts w:ascii="Times New Roman" w:hAnsi="Times New Roman" w:cs="Times New Roman"/>
          <w:b/>
          <w:bCs/>
        </w:rPr>
        <w:t>Creating refractive index matching solution (RIMS)</w:t>
      </w:r>
      <w:r w:rsidR="001F683E">
        <w:rPr>
          <w:rFonts w:ascii="Times New Roman" w:hAnsi="Times New Roman" w:cs="Times New Roman"/>
          <w:b/>
          <w:bCs/>
        </w:rPr>
        <w:t>.</w:t>
      </w:r>
      <w:r w:rsidR="00AF79CD">
        <w:rPr>
          <w:rFonts w:ascii="Times New Roman" w:hAnsi="Times New Roman" w:cs="Times New Roman"/>
          <w:b/>
          <w:bCs/>
        </w:rPr>
        <w:t xml:space="preserve"> </w:t>
      </w:r>
      <w:r w:rsidR="00AF79CD">
        <w:rPr>
          <w:rFonts w:ascii="Times New Roman" w:hAnsi="Times New Roman" w:cs="Times New Roman"/>
        </w:rPr>
        <w:t xml:space="preserve">Before confocal microscopy of cleared and stained embryos it was necessary to mount them in a solution with the same refractive index as air to prevent light distortion during image capture. We made refractive index matching solution (RIMS) by dissolving 40 g of </w:t>
      </w:r>
      <w:proofErr w:type="spellStart"/>
      <w:r w:rsidR="00AF79CD" w:rsidRPr="00AF79CD">
        <w:rPr>
          <w:rFonts w:ascii="Times New Roman" w:hAnsi="Times New Roman" w:cs="Times New Roman"/>
        </w:rPr>
        <w:t>Histo</w:t>
      </w:r>
      <w:r w:rsidR="00AF79CD">
        <w:rPr>
          <w:rFonts w:ascii="Times New Roman" w:hAnsi="Times New Roman" w:cs="Times New Roman"/>
        </w:rPr>
        <w:t>D</w:t>
      </w:r>
      <w:r w:rsidR="00AF79CD" w:rsidRPr="00AF79CD">
        <w:rPr>
          <w:rFonts w:ascii="Times New Roman" w:hAnsi="Times New Roman" w:cs="Times New Roman"/>
        </w:rPr>
        <w:t>en</w:t>
      </w:r>
      <w:r w:rsidR="00AF79CD">
        <w:rPr>
          <w:rFonts w:ascii="Times New Roman" w:hAnsi="Times New Roman" w:cs="Times New Roman"/>
        </w:rPr>
        <w:t>z</w:t>
      </w:r>
      <w:proofErr w:type="spellEnd"/>
      <w:r w:rsidR="00AF79CD" w:rsidRPr="00AF79CD">
        <w:rPr>
          <w:rFonts w:ascii="Times New Roman" w:hAnsi="Times New Roman" w:cs="Times New Roman"/>
        </w:rPr>
        <w:t xml:space="preserve"> nonionic density gradient medium</w:t>
      </w:r>
      <w:r w:rsidR="00AF79CD">
        <w:rPr>
          <w:rFonts w:ascii="Times New Roman" w:hAnsi="Times New Roman" w:cs="Times New Roman"/>
        </w:rPr>
        <w:t xml:space="preserve"> (</w:t>
      </w:r>
      <w:r w:rsidR="00AF79CD" w:rsidRPr="00AF79CD">
        <w:rPr>
          <w:rFonts w:ascii="Times New Roman" w:hAnsi="Times New Roman" w:cs="Times New Roman"/>
        </w:rPr>
        <w:t>Sigma-Aldrich</w:t>
      </w:r>
      <w:r w:rsidR="00AF79CD">
        <w:rPr>
          <w:rFonts w:ascii="Times New Roman" w:hAnsi="Times New Roman" w:cs="Times New Roman"/>
        </w:rPr>
        <w:t xml:space="preserve">, catalog code </w:t>
      </w:r>
      <w:r w:rsidR="00AF79CD" w:rsidRPr="00AF79CD">
        <w:rPr>
          <w:rFonts w:ascii="Times New Roman" w:hAnsi="Times New Roman" w:cs="Times New Roman"/>
        </w:rPr>
        <w:t>D2158</w:t>
      </w:r>
      <w:r w:rsidR="00AF79CD">
        <w:rPr>
          <w:rFonts w:ascii="Times New Roman" w:hAnsi="Times New Roman" w:cs="Times New Roman"/>
        </w:rPr>
        <w:t>) in 30 mL of 0.2 M phosphate buffer</w:t>
      </w:r>
      <w:r w:rsidR="00003586">
        <w:rPr>
          <w:rFonts w:ascii="Times New Roman" w:hAnsi="Times New Roman" w:cs="Times New Roman"/>
        </w:rPr>
        <w:t xml:space="preserve">, then adding 30 </w:t>
      </w:r>
      <w:proofErr w:type="spellStart"/>
      <w:r w:rsidR="00003586" w:rsidRPr="008D7BD3">
        <w:rPr>
          <w:rFonts w:ascii="Times New Roman" w:hAnsi="Times New Roman" w:cs="Times New Roman"/>
        </w:rPr>
        <w:t>μL</w:t>
      </w:r>
      <w:proofErr w:type="spellEnd"/>
      <w:r w:rsidR="00003586">
        <w:rPr>
          <w:rFonts w:ascii="Times New Roman" w:hAnsi="Times New Roman" w:cs="Times New Roman"/>
        </w:rPr>
        <w:t xml:space="preserve"> of 10% sodium </w:t>
      </w:r>
      <w:proofErr w:type="spellStart"/>
      <w:r w:rsidR="00003586">
        <w:rPr>
          <w:rFonts w:ascii="Times New Roman" w:hAnsi="Times New Roman" w:cs="Times New Roman"/>
        </w:rPr>
        <w:t>azide</w:t>
      </w:r>
      <w:proofErr w:type="spellEnd"/>
      <w:r w:rsidR="00AF79CD">
        <w:rPr>
          <w:rFonts w:ascii="Times New Roman" w:hAnsi="Times New Roman" w:cs="Times New Roman"/>
        </w:rPr>
        <w:t xml:space="preserve">. To make the phosphate buffer we combined </w:t>
      </w:r>
      <w:r w:rsidR="00AF79CD" w:rsidRPr="00AF79CD">
        <w:rPr>
          <w:rFonts w:ascii="Times New Roman" w:hAnsi="Times New Roman" w:cs="Times New Roman"/>
        </w:rPr>
        <w:t xml:space="preserve">40 </w:t>
      </w:r>
      <w:proofErr w:type="spellStart"/>
      <w:r w:rsidR="00AF79CD" w:rsidRPr="008D7BD3">
        <w:rPr>
          <w:rFonts w:ascii="Times New Roman" w:hAnsi="Times New Roman" w:cs="Times New Roman"/>
        </w:rPr>
        <w:t>μL</w:t>
      </w:r>
      <w:proofErr w:type="spellEnd"/>
      <w:r w:rsidR="00AF79CD" w:rsidRPr="00AF79CD">
        <w:rPr>
          <w:rFonts w:ascii="Times New Roman" w:hAnsi="Times New Roman" w:cs="Times New Roman"/>
        </w:rPr>
        <w:t xml:space="preserve"> of 1 M dibasic sodium phosphate, 260 </w:t>
      </w:r>
      <w:proofErr w:type="spellStart"/>
      <w:r w:rsidR="00AF79CD" w:rsidRPr="008D7BD3">
        <w:rPr>
          <w:rFonts w:ascii="Times New Roman" w:hAnsi="Times New Roman" w:cs="Times New Roman"/>
        </w:rPr>
        <w:t>μL</w:t>
      </w:r>
      <w:proofErr w:type="spellEnd"/>
      <w:r w:rsidR="00AF79CD" w:rsidRPr="00AF79CD">
        <w:rPr>
          <w:rFonts w:ascii="Times New Roman" w:hAnsi="Times New Roman" w:cs="Times New Roman"/>
        </w:rPr>
        <w:t xml:space="preserve"> of 1 M monobasic sodium phosphate and 49 mL of </w:t>
      </w:r>
      <w:r w:rsidR="00AF79CD">
        <w:rPr>
          <w:rFonts w:ascii="Times New Roman" w:hAnsi="Times New Roman" w:cs="Times New Roman"/>
        </w:rPr>
        <w:t>DI</w:t>
      </w:r>
      <w:r w:rsidR="00AF79CD" w:rsidRPr="00AF79CD">
        <w:rPr>
          <w:rFonts w:ascii="Times New Roman" w:hAnsi="Times New Roman" w:cs="Times New Roman"/>
        </w:rPr>
        <w:t xml:space="preserve"> water</w:t>
      </w:r>
      <w:r w:rsidR="00AF79CD">
        <w:rPr>
          <w:rFonts w:ascii="Times New Roman" w:hAnsi="Times New Roman" w:cs="Times New Roman"/>
        </w:rPr>
        <w:t>.</w:t>
      </w:r>
      <w:r w:rsidR="00BB35E9">
        <w:rPr>
          <w:rFonts w:ascii="Times New Roman" w:hAnsi="Times New Roman" w:cs="Times New Roman"/>
        </w:rPr>
        <w:t xml:space="preserve"> We then placed this RIMS solution in 37</w:t>
      </w:r>
      <w:r w:rsidR="00BB35E9">
        <w:rPr>
          <w:rFonts w:ascii="Times New Roman" w:hAnsi="Times New Roman" w:cs="Times New Roman"/>
        </w:rPr>
        <w:sym w:font="Symbol" w:char="F0B0"/>
      </w:r>
      <w:r w:rsidR="00BB35E9">
        <w:rPr>
          <w:rFonts w:ascii="Times New Roman" w:hAnsi="Times New Roman" w:cs="Times New Roman"/>
        </w:rPr>
        <w:t xml:space="preserve">C heat, swirling gently once per hour until entirely dissolved. We stored the RIMS in a clean, sealed container and always used a fresh pipette when removing RIMS to ensure that no contamination of the solution would change the refractive index. </w:t>
      </w:r>
    </w:p>
    <w:p w14:paraId="3E435433" w14:textId="53C6A3C3" w:rsidR="00021504" w:rsidRDefault="00021504" w:rsidP="00BB35E9">
      <w:pPr>
        <w:spacing w:line="480" w:lineRule="auto"/>
        <w:ind w:firstLine="720"/>
        <w:rPr>
          <w:rFonts w:ascii="Times New Roman" w:hAnsi="Times New Roman" w:cs="Times New Roman"/>
        </w:rPr>
      </w:pPr>
      <w:r>
        <w:rPr>
          <w:rFonts w:ascii="Times New Roman" w:hAnsi="Times New Roman" w:cs="Times New Roman"/>
        </w:rPr>
        <w:lastRenderedPageBreak/>
        <w:t>We made the 1% agarose RIMS by gently stirring 0.2 g of low-melting agarose into 20 mL of RIMS at 60</w:t>
      </w:r>
      <w:r>
        <w:rPr>
          <w:rFonts w:ascii="Times New Roman" w:hAnsi="Times New Roman" w:cs="Times New Roman"/>
        </w:rPr>
        <w:sym w:font="Symbol" w:char="F0B0"/>
      </w:r>
      <w:r>
        <w:rPr>
          <w:rFonts w:ascii="Times New Roman" w:hAnsi="Times New Roman" w:cs="Times New Roman"/>
        </w:rPr>
        <w:t>C, kept at this temperature using a water bath on a hot plate. We stored the 1% agarose RIMS at 45</w:t>
      </w:r>
      <w:r>
        <w:rPr>
          <w:rFonts w:ascii="Times New Roman" w:hAnsi="Times New Roman" w:cs="Times New Roman"/>
        </w:rPr>
        <w:sym w:font="Symbol" w:char="F0B0"/>
      </w:r>
      <w:r>
        <w:rPr>
          <w:rFonts w:ascii="Times New Roman" w:hAnsi="Times New Roman" w:cs="Times New Roman"/>
        </w:rPr>
        <w:t xml:space="preserve">C and re-melted it in a water bath before each use. </w:t>
      </w:r>
    </w:p>
    <w:p w14:paraId="3D7D8D57" w14:textId="77777777" w:rsidR="00BB35E9" w:rsidRPr="00AF79CD" w:rsidRDefault="00BB35E9" w:rsidP="00BB35E9">
      <w:pPr>
        <w:spacing w:line="480" w:lineRule="auto"/>
        <w:ind w:firstLine="720"/>
        <w:rPr>
          <w:rFonts w:ascii="Times New Roman" w:hAnsi="Times New Roman" w:cs="Times New Roman"/>
        </w:rPr>
      </w:pPr>
    </w:p>
    <w:p w14:paraId="7FAAD9B2" w14:textId="75A09A76" w:rsidR="007365D5" w:rsidRDefault="00DB36DD" w:rsidP="00F803F5">
      <w:pPr>
        <w:spacing w:line="480" w:lineRule="auto"/>
        <w:ind w:firstLine="720"/>
        <w:rPr>
          <w:rFonts w:ascii="Times New Roman" w:hAnsi="Times New Roman" w:cs="Times New Roman"/>
        </w:rPr>
      </w:pPr>
      <w:r>
        <w:rPr>
          <w:rFonts w:ascii="Times New Roman" w:hAnsi="Times New Roman" w:cs="Times New Roman"/>
          <w:b/>
          <w:bCs/>
        </w:rPr>
        <w:t xml:space="preserve">d. </w:t>
      </w:r>
      <w:r w:rsidR="001F683E" w:rsidRPr="001F683E">
        <w:rPr>
          <w:rFonts w:ascii="Times New Roman" w:hAnsi="Times New Roman" w:cs="Times New Roman"/>
          <w:b/>
          <w:bCs/>
        </w:rPr>
        <w:t>Computed Tomograph</w:t>
      </w:r>
      <w:r w:rsidR="00E64A9A">
        <w:rPr>
          <w:rFonts w:ascii="Times New Roman" w:hAnsi="Times New Roman" w:cs="Times New Roman"/>
          <w:b/>
          <w:bCs/>
        </w:rPr>
        <w:t>y</w:t>
      </w:r>
      <w:r w:rsidR="001F683E" w:rsidRPr="001F683E">
        <w:rPr>
          <w:rFonts w:ascii="Times New Roman" w:hAnsi="Times New Roman" w:cs="Times New Roman"/>
          <w:b/>
          <w:bCs/>
        </w:rPr>
        <w:t xml:space="preserve"> </w:t>
      </w:r>
      <w:r w:rsidR="005D1CE1">
        <w:rPr>
          <w:rFonts w:ascii="Times New Roman" w:hAnsi="Times New Roman" w:cs="Times New Roman"/>
          <w:b/>
          <w:bCs/>
        </w:rPr>
        <w:t xml:space="preserve">(CT) </w:t>
      </w:r>
      <w:r w:rsidR="001F683E" w:rsidRPr="001F683E">
        <w:rPr>
          <w:rFonts w:ascii="Times New Roman" w:hAnsi="Times New Roman" w:cs="Times New Roman"/>
          <w:b/>
          <w:bCs/>
        </w:rPr>
        <w:t>scanning</w:t>
      </w:r>
      <w:r w:rsidR="00F803F5">
        <w:rPr>
          <w:rFonts w:ascii="Times New Roman" w:hAnsi="Times New Roman" w:cs="Times New Roman"/>
          <w:b/>
          <w:bCs/>
        </w:rPr>
        <w:t xml:space="preserve"> and construction of 3D meshes</w:t>
      </w:r>
      <w:r w:rsidR="001F683E">
        <w:rPr>
          <w:rFonts w:ascii="Times New Roman" w:hAnsi="Times New Roman" w:cs="Times New Roman"/>
          <w:b/>
          <w:bCs/>
        </w:rPr>
        <w:t>.</w:t>
      </w:r>
      <w:r w:rsidR="005D1CE1">
        <w:rPr>
          <w:rFonts w:ascii="Times New Roman" w:hAnsi="Times New Roman" w:cs="Times New Roman"/>
          <w:b/>
          <w:bCs/>
        </w:rPr>
        <w:t xml:space="preserve"> </w:t>
      </w:r>
      <w:r w:rsidR="005D1CE1">
        <w:rPr>
          <w:rFonts w:ascii="Times New Roman" w:hAnsi="Times New Roman" w:cs="Times New Roman"/>
        </w:rPr>
        <w:t xml:space="preserve">The details of the CT scanning conducted at Yale University are described in the main text. In addition to these scans, one specimen of </w:t>
      </w:r>
      <w:r w:rsidR="005D1CE1">
        <w:rPr>
          <w:rFonts w:ascii="Times New Roman" w:hAnsi="Times New Roman" w:cs="Times New Roman"/>
          <w:i/>
          <w:iCs/>
        </w:rPr>
        <w:t xml:space="preserve">Coelophysis </w:t>
      </w:r>
      <w:proofErr w:type="spellStart"/>
      <w:r w:rsidR="005D1CE1">
        <w:rPr>
          <w:rFonts w:ascii="Times New Roman" w:hAnsi="Times New Roman" w:cs="Times New Roman"/>
          <w:i/>
          <w:iCs/>
        </w:rPr>
        <w:t>bauri</w:t>
      </w:r>
      <w:proofErr w:type="spellEnd"/>
      <w:r w:rsidR="005D1CE1">
        <w:rPr>
          <w:rFonts w:ascii="Times New Roman" w:hAnsi="Times New Roman" w:cs="Times New Roman"/>
          <w:i/>
          <w:iCs/>
        </w:rPr>
        <w:t xml:space="preserve"> </w:t>
      </w:r>
      <w:r w:rsidR="005D1CE1">
        <w:rPr>
          <w:rFonts w:ascii="Times New Roman" w:hAnsi="Times New Roman" w:cs="Times New Roman"/>
        </w:rPr>
        <w:t xml:space="preserve">was scanned at the UTCT (University of Texas at Austin </w:t>
      </w:r>
      <w:r w:rsidR="005D1CE1" w:rsidRPr="005D1CE1">
        <w:rPr>
          <w:rFonts w:ascii="Times New Roman" w:hAnsi="Times New Roman" w:cs="Times New Roman"/>
        </w:rPr>
        <w:t>High-Resolution X-Ray CT Facility</w:t>
      </w:r>
      <w:r w:rsidR="005D1CE1">
        <w:rPr>
          <w:rFonts w:ascii="Times New Roman" w:hAnsi="Times New Roman" w:cs="Times New Roman"/>
        </w:rPr>
        <w:t xml:space="preserve">) using a </w:t>
      </w:r>
      <w:r w:rsidR="005D1CE1" w:rsidRPr="005D1CE1">
        <w:rPr>
          <w:rFonts w:ascii="Times New Roman" w:hAnsi="Times New Roman" w:cs="Times New Roman"/>
        </w:rPr>
        <w:t>NorthStar Imaging scanner</w:t>
      </w:r>
      <w:r w:rsidR="005D1CE1">
        <w:rPr>
          <w:rFonts w:ascii="Times New Roman" w:hAnsi="Times New Roman" w:cs="Times New Roman"/>
        </w:rPr>
        <w:t xml:space="preserve"> at </w:t>
      </w:r>
      <w:r w:rsidR="005D1CE1" w:rsidRPr="005D1CE1">
        <w:rPr>
          <w:rFonts w:ascii="Times New Roman" w:hAnsi="Times New Roman" w:cs="Times New Roman"/>
        </w:rPr>
        <w:t xml:space="preserve">180 kV and 0.16 </w:t>
      </w:r>
      <w:r w:rsidR="005D1CE1">
        <w:rPr>
          <w:rFonts w:ascii="Times New Roman" w:hAnsi="Times New Roman" w:cs="Times New Roman"/>
        </w:rPr>
        <w:t xml:space="preserve">mA using an aluminum filter. </w:t>
      </w:r>
      <w:r w:rsidR="00921566">
        <w:rPr>
          <w:rFonts w:ascii="Times New Roman" w:hAnsi="Times New Roman" w:cs="Times New Roman"/>
        </w:rPr>
        <w:t xml:space="preserve">We 3D surface scanned a high-quality research cast of </w:t>
      </w:r>
      <w:proofErr w:type="spellStart"/>
      <w:r w:rsidR="00921566">
        <w:rPr>
          <w:rFonts w:ascii="Times New Roman" w:hAnsi="Times New Roman" w:cs="Times New Roman"/>
          <w:i/>
          <w:iCs/>
        </w:rPr>
        <w:t>Heterodontosaurus</w:t>
      </w:r>
      <w:proofErr w:type="spellEnd"/>
      <w:r w:rsidR="00921566">
        <w:rPr>
          <w:rFonts w:ascii="Times New Roman" w:hAnsi="Times New Roman" w:cs="Times New Roman"/>
          <w:i/>
          <w:iCs/>
        </w:rPr>
        <w:t xml:space="preserve"> </w:t>
      </w:r>
      <w:proofErr w:type="spellStart"/>
      <w:r w:rsidR="00921566">
        <w:rPr>
          <w:rFonts w:ascii="Times New Roman" w:hAnsi="Times New Roman" w:cs="Times New Roman"/>
          <w:i/>
          <w:iCs/>
        </w:rPr>
        <w:t>tucki</w:t>
      </w:r>
      <w:proofErr w:type="spellEnd"/>
      <w:r w:rsidR="00921566">
        <w:rPr>
          <w:rFonts w:ascii="Times New Roman" w:hAnsi="Times New Roman" w:cs="Times New Roman"/>
          <w:i/>
          <w:iCs/>
        </w:rPr>
        <w:t xml:space="preserve"> </w:t>
      </w:r>
      <w:r w:rsidR="00921566">
        <w:rPr>
          <w:rFonts w:ascii="Times New Roman" w:hAnsi="Times New Roman" w:cs="Times New Roman"/>
        </w:rPr>
        <w:t xml:space="preserve">at Virginia Tech (VT) using an </w:t>
      </w:r>
      <w:proofErr w:type="spellStart"/>
      <w:r w:rsidR="00921566">
        <w:rPr>
          <w:rFonts w:ascii="Times New Roman" w:hAnsi="Times New Roman" w:cs="Times New Roman"/>
        </w:rPr>
        <w:t>Artec</w:t>
      </w:r>
      <w:proofErr w:type="spellEnd"/>
      <w:r w:rsidR="00921566">
        <w:rPr>
          <w:rFonts w:ascii="Times New Roman" w:hAnsi="Times New Roman" w:cs="Times New Roman"/>
        </w:rPr>
        <w:t xml:space="preserve"> </w:t>
      </w:r>
      <w:r w:rsidR="001A790D">
        <w:rPr>
          <w:rFonts w:ascii="Times New Roman" w:hAnsi="Times New Roman" w:cs="Times New Roman"/>
        </w:rPr>
        <w:t xml:space="preserve">3D Space </w:t>
      </w:r>
      <w:r w:rsidR="00921566">
        <w:rPr>
          <w:rFonts w:ascii="Times New Roman" w:hAnsi="Times New Roman" w:cs="Times New Roman"/>
        </w:rPr>
        <w:t xml:space="preserve">Spider high-resolution 3D surface scanner </w:t>
      </w:r>
      <w:r w:rsidR="001A790D">
        <w:rPr>
          <w:rFonts w:ascii="Times New Roman" w:hAnsi="Times New Roman" w:cs="Times New Roman"/>
        </w:rPr>
        <w:t xml:space="preserve">(1 mm resolution) </w:t>
      </w:r>
      <w:r w:rsidR="00921566">
        <w:rPr>
          <w:rFonts w:ascii="Times New Roman" w:hAnsi="Times New Roman" w:cs="Times New Roman"/>
        </w:rPr>
        <w:t>and processed these scans with</w:t>
      </w:r>
      <w:r w:rsidR="0094064D">
        <w:rPr>
          <w:rFonts w:ascii="Times New Roman" w:hAnsi="Times New Roman" w:cs="Times New Roman"/>
        </w:rPr>
        <w:t xml:space="preserve"> </w:t>
      </w:r>
      <w:proofErr w:type="spellStart"/>
      <w:r w:rsidR="0094064D">
        <w:rPr>
          <w:rFonts w:ascii="Times New Roman" w:hAnsi="Times New Roman" w:cs="Times New Roman"/>
        </w:rPr>
        <w:t>Ar</w:t>
      </w:r>
      <w:r w:rsidR="00160557">
        <w:rPr>
          <w:rFonts w:ascii="Times New Roman" w:hAnsi="Times New Roman" w:cs="Times New Roman"/>
        </w:rPr>
        <w:t>t</w:t>
      </w:r>
      <w:r w:rsidR="0094064D">
        <w:rPr>
          <w:rFonts w:ascii="Times New Roman" w:hAnsi="Times New Roman" w:cs="Times New Roman"/>
        </w:rPr>
        <w:t>ec</w:t>
      </w:r>
      <w:proofErr w:type="spellEnd"/>
      <w:r w:rsidR="0094064D">
        <w:rPr>
          <w:rFonts w:ascii="Times New Roman" w:hAnsi="Times New Roman" w:cs="Times New Roman"/>
        </w:rPr>
        <w:t xml:space="preserve"> </w:t>
      </w:r>
      <w:r w:rsidR="001A790D">
        <w:rPr>
          <w:rFonts w:ascii="Times New Roman" w:hAnsi="Times New Roman" w:cs="Times New Roman"/>
        </w:rPr>
        <w:t>Studio 13 software</w:t>
      </w:r>
      <w:r w:rsidR="0094064D">
        <w:rPr>
          <w:rFonts w:ascii="Times New Roman" w:hAnsi="Times New Roman" w:cs="Times New Roman"/>
        </w:rPr>
        <w:t xml:space="preserve"> to produce an *.</w:t>
      </w:r>
      <w:proofErr w:type="spellStart"/>
      <w:r w:rsidR="0094064D">
        <w:rPr>
          <w:rFonts w:ascii="Times New Roman" w:hAnsi="Times New Roman" w:cs="Times New Roman"/>
        </w:rPr>
        <w:t>stl</w:t>
      </w:r>
      <w:proofErr w:type="spellEnd"/>
      <w:r w:rsidR="0094064D">
        <w:rPr>
          <w:rFonts w:ascii="Times New Roman" w:hAnsi="Times New Roman" w:cs="Times New Roman"/>
        </w:rPr>
        <w:t xml:space="preserve"> file of the pelvis. </w:t>
      </w:r>
      <w:r w:rsidR="002D1979">
        <w:rPr>
          <w:rFonts w:ascii="Times New Roman" w:hAnsi="Times New Roman" w:cs="Times New Roman"/>
        </w:rPr>
        <w:t xml:space="preserve">The 3D surface scan of the </w:t>
      </w:r>
      <w:r w:rsidR="0094064D" w:rsidRPr="002D1979">
        <w:rPr>
          <w:rFonts w:ascii="Times New Roman" w:hAnsi="Times New Roman" w:cs="Times New Roman"/>
          <w:i/>
          <w:iCs/>
        </w:rPr>
        <w:t>Allosaurus</w:t>
      </w:r>
      <w:r w:rsidR="0094064D">
        <w:rPr>
          <w:rFonts w:ascii="Times New Roman" w:hAnsi="Times New Roman" w:cs="Times New Roman"/>
        </w:rPr>
        <w:t xml:space="preserve"> </w:t>
      </w:r>
      <w:r w:rsidR="002D1979">
        <w:rPr>
          <w:rFonts w:ascii="Times New Roman" w:hAnsi="Times New Roman" w:cs="Times New Roman"/>
        </w:rPr>
        <w:t>pelvis</w:t>
      </w:r>
      <w:r w:rsidR="0094064D">
        <w:rPr>
          <w:rFonts w:ascii="Times New Roman" w:hAnsi="Times New Roman" w:cs="Times New Roman"/>
        </w:rPr>
        <w:t xml:space="preserve"> </w:t>
      </w:r>
      <w:r w:rsidR="002D1979">
        <w:rPr>
          <w:rFonts w:ascii="Times New Roman" w:hAnsi="Times New Roman" w:cs="Times New Roman"/>
        </w:rPr>
        <w:t>was conducted at the Yale Peabody Museum</w:t>
      </w:r>
      <w:r w:rsidR="001A790D">
        <w:rPr>
          <w:rFonts w:ascii="Times New Roman" w:hAnsi="Times New Roman" w:cs="Times New Roman"/>
        </w:rPr>
        <w:t xml:space="preserve"> with an </w:t>
      </w:r>
      <w:proofErr w:type="spellStart"/>
      <w:r w:rsidR="001A790D">
        <w:rPr>
          <w:rFonts w:ascii="Times New Roman" w:hAnsi="Times New Roman" w:cs="Times New Roman"/>
        </w:rPr>
        <w:t>Artec</w:t>
      </w:r>
      <w:proofErr w:type="spellEnd"/>
      <w:r w:rsidR="001A790D">
        <w:rPr>
          <w:rFonts w:ascii="Times New Roman" w:hAnsi="Times New Roman" w:cs="Times New Roman"/>
        </w:rPr>
        <w:t xml:space="preserve"> 3D Space Spider (0.3 mm resolution) and processed with </w:t>
      </w:r>
      <w:proofErr w:type="spellStart"/>
      <w:r w:rsidR="001A790D">
        <w:rPr>
          <w:rFonts w:ascii="Times New Roman" w:hAnsi="Times New Roman" w:cs="Times New Roman"/>
        </w:rPr>
        <w:t>Artec</w:t>
      </w:r>
      <w:proofErr w:type="spellEnd"/>
      <w:r w:rsidR="001A790D">
        <w:rPr>
          <w:rFonts w:ascii="Times New Roman" w:hAnsi="Times New Roman" w:cs="Times New Roman"/>
        </w:rPr>
        <w:t xml:space="preserve"> Studio 13 software.</w:t>
      </w:r>
      <w:r w:rsidR="002D1979">
        <w:rPr>
          <w:rFonts w:ascii="Times New Roman" w:hAnsi="Times New Roman" w:cs="Times New Roman"/>
        </w:rPr>
        <w:t xml:space="preserve"> </w:t>
      </w:r>
      <w:r w:rsidR="00905547">
        <w:rPr>
          <w:rFonts w:ascii="Times New Roman" w:hAnsi="Times New Roman" w:cs="Times New Roman"/>
        </w:rPr>
        <w:t>All specimens are provided in Table S3.</w:t>
      </w:r>
    </w:p>
    <w:p w14:paraId="64BD2430" w14:textId="77777777" w:rsidR="007A5785" w:rsidRDefault="007A5785">
      <w:pPr>
        <w:rPr>
          <w:rFonts w:ascii="Times New Roman" w:hAnsi="Times New Roman" w:cs="Times New Roman"/>
          <w:b/>
          <w:bCs/>
        </w:rPr>
      </w:pPr>
      <w:r>
        <w:rPr>
          <w:rFonts w:ascii="Times New Roman" w:hAnsi="Times New Roman" w:cs="Times New Roman"/>
          <w:b/>
          <w:bCs/>
        </w:rPr>
        <w:br w:type="page"/>
      </w:r>
    </w:p>
    <w:p w14:paraId="3E8559CA" w14:textId="3D46EB49" w:rsidR="007A5785" w:rsidRDefault="007A5785" w:rsidP="007A5785">
      <w:pPr>
        <w:spacing w:line="480" w:lineRule="auto"/>
        <w:rPr>
          <w:rFonts w:ascii="Times New Roman" w:hAnsi="Times New Roman" w:cs="Times New Roman"/>
          <w:b/>
          <w:bCs/>
        </w:rPr>
      </w:pPr>
      <w:r>
        <w:rPr>
          <w:rFonts w:ascii="Times New Roman" w:hAnsi="Times New Roman" w:cs="Times New Roman"/>
          <w:b/>
          <w:bCs/>
        </w:rPr>
        <w:lastRenderedPageBreak/>
        <w:t>Table S3</w:t>
      </w:r>
      <w:r w:rsidRPr="0041600F">
        <w:rPr>
          <w:rFonts w:ascii="Times New Roman" w:hAnsi="Times New Roman" w:cs="Times New Roman"/>
        </w:rPr>
        <w:t xml:space="preserve">. Taxa and specimens used in geometric morphometric analyses along with the method the 3D meshes </w:t>
      </w:r>
      <w:r>
        <w:rPr>
          <w:rFonts w:ascii="Times New Roman" w:hAnsi="Times New Roman" w:cs="Times New Roman"/>
        </w:rPr>
        <w:t xml:space="preserve">of these pelves </w:t>
      </w:r>
      <w:r w:rsidRPr="0041600F">
        <w:rPr>
          <w:rFonts w:ascii="Times New Roman" w:hAnsi="Times New Roman" w:cs="Times New Roman"/>
        </w:rPr>
        <w:t>were acquired.</w:t>
      </w:r>
      <w:r>
        <w:rPr>
          <w:rFonts w:ascii="Times New Roman" w:hAnsi="Times New Roman" w:cs="Times New Roman"/>
          <w:b/>
          <w:bCs/>
        </w:rPr>
        <w:t xml:space="preserve"> </w:t>
      </w:r>
    </w:p>
    <w:tbl>
      <w:tblPr>
        <w:tblStyle w:val="TableGrid"/>
        <w:tblW w:w="10255"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3600"/>
        <w:gridCol w:w="3510"/>
      </w:tblGrid>
      <w:tr w:rsidR="007A5785" w14:paraId="5155C16A" w14:textId="77777777" w:rsidTr="00B732F5">
        <w:trPr>
          <w:trHeight w:val="63"/>
        </w:trPr>
        <w:tc>
          <w:tcPr>
            <w:tcW w:w="3145" w:type="dxa"/>
            <w:tcBorders>
              <w:top w:val="single" w:sz="18" w:space="0" w:color="auto"/>
              <w:bottom w:val="single" w:sz="4" w:space="0" w:color="auto"/>
            </w:tcBorders>
            <w:vAlign w:val="center"/>
          </w:tcPr>
          <w:p w14:paraId="1CD27187" w14:textId="77777777" w:rsidR="007A5785" w:rsidRPr="00EA2F1D" w:rsidRDefault="007A5785" w:rsidP="00211B76">
            <w:pPr>
              <w:spacing w:line="276" w:lineRule="auto"/>
              <w:jc w:val="center"/>
              <w:rPr>
                <w:rFonts w:ascii="Times New Roman" w:hAnsi="Times New Roman" w:cs="Times New Roman"/>
                <w:b/>
                <w:bCs/>
              </w:rPr>
            </w:pPr>
            <w:r w:rsidRPr="00EA2F1D">
              <w:rPr>
                <w:rFonts w:ascii="Times New Roman" w:hAnsi="Times New Roman" w:cs="Times New Roman"/>
                <w:b/>
                <w:bCs/>
              </w:rPr>
              <w:t>Taxon</w:t>
            </w:r>
          </w:p>
        </w:tc>
        <w:tc>
          <w:tcPr>
            <w:tcW w:w="3600" w:type="dxa"/>
            <w:tcBorders>
              <w:top w:val="single" w:sz="18" w:space="0" w:color="auto"/>
              <w:bottom w:val="single" w:sz="4" w:space="0" w:color="auto"/>
            </w:tcBorders>
            <w:vAlign w:val="center"/>
          </w:tcPr>
          <w:p w14:paraId="505A0509" w14:textId="77777777" w:rsidR="007A5785" w:rsidRPr="00EA2F1D" w:rsidRDefault="007A5785" w:rsidP="00211B76">
            <w:pPr>
              <w:spacing w:line="276" w:lineRule="auto"/>
              <w:jc w:val="center"/>
              <w:rPr>
                <w:rFonts w:ascii="Times New Roman" w:hAnsi="Times New Roman" w:cs="Times New Roman"/>
                <w:b/>
                <w:bCs/>
              </w:rPr>
            </w:pPr>
            <w:r w:rsidRPr="00EA2F1D">
              <w:rPr>
                <w:rFonts w:ascii="Times New Roman" w:hAnsi="Times New Roman" w:cs="Times New Roman"/>
                <w:b/>
                <w:bCs/>
              </w:rPr>
              <w:t>Specimen</w:t>
            </w:r>
            <w:r>
              <w:rPr>
                <w:rFonts w:ascii="Times New Roman" w:hAnsi="Times New Roman" w:cs="Times New Roman"/>
                <w:b/>
                <w:bCs/>
              </w:rPr>
              <w:t xml:space="preserve"> Number</w:t>
            </w:r>
          </w:p>
        </w:tc>
        <w:tc>
          <w:tcPr>
            <w:tcW w:w="3510" w:type="dxa"/>
            <w:tcBorders>
              <w:top w:val="single" w:sz="18" w:space="0" w:color="auto"/>
              <w:bottom w:val="single" w:sz="4" w:space="0" w:color="auto"/>
            </w:tcBorders>
            <w:vAlign w:val="center"/>
          </w:tcPr>
          <w:p w14:paraId="287FFE91" w14:textId="77777777" w:rsidR="007A5785" w:rsidRPr="00EA2F1D" w:rsidRDefault="007A5785" w:rsidP="00211B76">
            <w:pPr>
              <w:spacing w:line="276" w:lineRule="auto"/>
              <w:jc w:val="center"/>
              <w:rPr>
                <w:rFonts w:ascii="Times New Roman" w:hAnsi="Times New Roman" w:cs="Times New Roman"/>
                <w:b/>
                <w:bCs/>
              </w:rPr>
            </w:pPr>
            <w:r>
              <w:rPr>
                <w:rFonts w:ascii="Times New Roman" w:hAnsi="Times New Roman" w:cs="Times New Roman"/>
                <w:b/>
                <w:bCs/>
              </w:rPr>
              <w:t>Method</w:t>
            </w:r>
          </w:p>
        </w:tc>
      </w:tr>
      <w:tr w:rsidR="007A5785" w14:paraId="585CFBD9" w14:textId="77777777" w:rsidTr="00B732F5">
        <w:tc>
          <w:tcPr>
            <w:tcW w:w="3145" w:type="dxa"/>
            <w:tcBorders>
              <w:top w:val="single" w:sz="4" w:space="0" w:color="auto"/>
            </w:tcBorders>
            <w:vAlign w:val="center"/>
          </w:tcPr>
          <w:p w14:paraId="61E9D6F3" w14:textId="77777777" w:rsidR="007A5785" w:rsidRPr="00EA2F1D" w:rsidRDefault="007A5785" w:rsidP="00211B76">
            <w:pPr>
              <w:spacing w:line="276" w:lineRule="auto"/>
              <w:jc w:val="center"/>
              <w:rPr>
                <w:rFonts w:ascii="Times New Roman" w:hAnsi="Times New Roman" w:cs="Times New Roman"/>
                <w:i/>
                <w:iCs/>
              </w:rPr>
            </w:pPr>
            <w:r w:rsidRPr="00EA2F1D">
              <w:rPr>
                <w:rFonts w:ascii="Times New Roman" w:hAnsi="Times New Roman" w:cs="Times New Roman"/>
                <w:i/>
                <w:iCs/>
              </w:rPr>
              <w:t xml:space="preserve">Sphenodon </w:t>
            </w:r>
            <w:proofErr w:type="spellStart"/>
            <w:r w:rsidRPr="00EA2F1D">
              <w:rPr>
                <w:rFonts w:ascii="Times New Roman" w:hAnsi="Times New Roman" w:cs="Times New Roman"/>
                <w:i/>
                <w:iCs/>
              </w:rPr>
              <w:t>punctatis</w:t>
            </w:r>
            <w:proofErr w:type="spellEnd"/>
          </w:p>
        </w:tc>
        <w:tc>
          <w:tcPr>
            <w:tcW w:w="3600" w:type="dxa"/>
            <w:tcBorders>
              <w:top w:val="single" w:sz="4" w:space="0" w:color="auto"/>
            </w:tcBorders>
            <w:vAlign w:val="center"/>
          </w:tcPr>
          <w:p w14:paraId="62E80124" w14:textId="77777777" w:rsidR="007A5785" w:rsidRPr="00EA2F1D" w:rsidRDefault="007A5785" w:rsidP="00211B76">
            <w:pPr>
              <w:spacing w:line="276" w:lineRule="auto"/>
              <w:jc w:val="center"/>
              <w:rPr>
                <w:rFonts w:ascii="Times New Roman" w:hAnsi="Times New Roman" w:cs="Times New Roman"/>
              </w:rPr>
            </w:pPr>
            <w:r w:rsidRPr="00B84C19">
              <w:rPr>
                <w:rFonts w:ascii="Times New Roman" w:hAnsi="Times New Roman" w:cs="Times New Roman"/>
              </w:rPr>
              <w:t>YPM HERR 011419</w:t>
            </w:r>
          </w:p>
        </w:tc>
        <w:tc>
          <w:tcPr>
            <w:tcW w:w="3510" w:type="dxa"/>
            <w:tcBorders>
              <w:top w:val="single" w:sz="4" w:space="0" w:color="auto"/>
            </w:tcBorders>
            <w:vAlign w:val="center"/>
          </w:tcPr>
          <w:p w14:paraId="7980AC40" w14:textId="77777777" w:rsidR="007A5785" w:rsidRPr="00EA2F1D" w:rsidRDefault="007A5785" w:rsidP="00211B76">
            <w:pPr>
              <w:spacing w:line="276" w:lineRule="auto"/>
              <w:jc w:val="center"/>
              <w:rPr>
                <w:rFonts w:ascii="Times New Roman" w:hAnsi="Times New Roman" w:cs="Times New Roman"/>
              </w:rPr>
            </w:pPr>
            <w:r>
              <w:rPr>
                <w:rFonts w:ascii="Times New Roman" w:hAnsi="Times New Roman" w:cs="Times New Roman"/>
              </w:rPr>
              <w:t>CT scan (Yale)</w:t>
            </w:r>
          </w:p>
        </w:tc>
      </w:tr>
      <w:tr w:rsidR="007A5785" w14:paraId="17BBF22A" w14:textId="77777777" w:rsidTr="00B732F5">
        <w:tc>
          <w:tcPr>
            <w:tcW w:w="3145" w:type="dxa"/>
            <w:vAlign w:val="center"/>
          </w:tcPr>
          <w:p w14:paraId="0236A38E" w14:textId="77777777" w:rsidR="007A5785" w:rsidRPr="00EA2F1D" w:rsidRDefault="007A5785" w:rsidP="00211B76">
            <w:pPr>
              <w:spacing w:line="276" w:lineRule="auto"/>
              <w:jc w:val="center"/>
              <w:rPr>
                <w:rFonts w:ascii="Times New Roman" w:hAnsi="Times New Roman" w:cs="Times New Roman"/>
                <w:i/>
                <w:iCs/>
              </w:rPr>
            </w:pPr>
            <w:proofErr w:type="spellStart"/>
            <w:r w:rsidRPr="00EA2F1D">
              <w:rPr>
                <w:rFonts w:ascii="Times New Roman" w:hAnsi="Times New Roman" w:cs="Times New Roman"/>
                <w:i/>
                <w:iCs/>
              </w:rPr>
              <w:t>Euparkeria</w:t>
            </w:r>
            <w:proofErr w:type="spellEnd"/>
            <w:r w:rsidRPr="00EA2F1D">
              <w:rPr>
                <w:rFonts w:ascii="Times New Roman" w:hAnsi="Times New Roman" w:cs="Times New Roman"/>
                <w:i/>
                <w:iCs/>
              </w:rPr>
              <w:t xml:space="preserve"> capensis</w:t>
            </w:r>
          </w:p>
        </w:tc>
        <w:tc>
          <w:tcPr>
            <w:tcW w:w="3600" w:type="dxa"/>
            <w:vAlign w:val="center"/>
          </w:tcPr>
          <w:p w14:paraId="052D2B66" w14:textId="77777777" w:rsidR="007A5785" w:rsidRPr="00EA2F1D" w:rsidRDefault="007A5785" w:rsidP="00211B76">
            <w:pPr>
              <w:spacing w:line="276" w:lineRule="auto"/>
              <w:jc w:val="center"/>
              <w:rPr>
                <w:rFonts w:ascii="Times New Roman" w:hAnsi="Times New Roman" w:cs="Times New Roman"/>
              </w:rPr>
            </w:pPr>
            <w:r>
              <w:rPr>
                <w:rFonts w:ascii="Times New Roman" w:hAnsi="Times New Roman" w:cs="Times New Roman"/>
              </w:rPr>
              <w:t>SAM-PK-6049</w:t>
            </w:r>
          </w:p>
        </w:tc>
        <w:tc>
          <w:tcPr>
            <w:tcW w:w="3510" w:type="dxa"/>
            <w:vAlign w:val="center"/>
          </w:tcPr>
          <w:p w14:paraId="30E68CFF" w14:textId="77777777" w:rsidR="007A5785" w:rsidRPr="00EA2F1D" w:rsidRDefault="007A5785" w:rsidP="00211B76">
            <w:pPr>
              <w:spacing w:line="276" w:lineRule="auto"/>
              <w:jc w:val="center"/>
              <w:rPr>
                <w:rFonts w:ascii="Times New Roman" w:hAnsi="Times New Roman" w:cs="Times New Roman"/>
              </w:rPr>
            </w:pPr>
            <w:r>
              <w:rPr>
                <w:rFonts w:ascii="Times New Roman" w:hAnsi="Times New Roman" w:cs="Times New Roman"/>
              </w:rPr>
              <w:t>CT scan (Yale)</w:t>
            </w:r>
          </w:p>
        </w:tc>
      </w:tr>
      <w:tr w:rsidR="007A5785" w14:paraId="407AD37C" w14:textId="77777777" w:rsidTr="00B732F5">
        <w:tc>
          <w:tcPr>
            <w:tcW w:w="3145" w:type="dxa"/>
            <w:vAlign w:val="center"/>
          </w:tcPr>
          <w:p w14:paraId="2045F031" w14:textId="77777777" w:rsidR="007A5785" w:rsidRPr="00EA2F1D" w:rsidRDefault="007A5785" w:rsidP="00211B76">
            <w:pPr>
              <w:spacing w:line="276" w:lineRule="auto"/>
              <w:jc w:val="center"/>
              <w:rPr>
                <w:rFonts w:ascii="Times New Roman" w:hAnsi="Times New Roman" w:cs="Times New Roman"/>
                <w:i/>
                <w:iCs/>
              </w:rPr>
            </w:pPr>
            <w:r w:rsidRPr="00EA2F1D">
              <w:rPr>
                <w:rFonts w:ascii="Times New Roman" w:hAnsi="Times New Roman" w:cs="Times New Roman"/>
                <w:i/>
                <w:iCs/>
              </w:rPr>
              <w:t xml:space="preserve">Alligator </w:t>
            </w:r>
            <w:proofErr w:type="spellStart"/>
            <w:r w:rsidRPr="00EA2F1D">
              <w:rPr>
                <w:rFonts w:ascii="Times New Roman" w:hAnsi="Times New Roman" w:cs="Times New Roman"/>
                <w:i/>
                <w:iCs/>
              </w:rPr>
              <w:t>mississippiensis</w:t>
            </w:r>
            <w:proofErr w:type="spellEnd"/>
          </w:p>
        </w:tc>
        <w:tc>
          <w:tcPr>
            <w:tcW w:w="3600" w:type="dxa"/>
            <w:vAlign w:val="center"/>
          </w:tcPr>
          <w:p w14:paraId="361C491A" w14:textId="77777777" w:rsidR="007A5785" w:rsidRPr="00EA2F1D" w:rsidRDefault="007A5785" w:rsidP="00211B76">
            <w:pPr>
              <w:spacing w:line="276" w:lineRule="auto"/>
              <w:jc w:val="center"/>
              <w:rPr>
                <w:rFonts w:ascii="Times New Roman" w:hAnsi="Times New Roman" w:cs="Times New Roman"/>
              </w:rPr>
            </w:pPr>
            <w:r w:rsidRPr="00803353">
              <w:rPr>
                <w:rFonts w:ascii="Times New Roman" w:hAnsi="Times New Roman" w:cs="Times New Roman"/>
              </w:rPr>
              <w:t>UF-Herp-21461</w:t>
            </w:r>
          </w:p>
        </w:tc>
        <w:tc>
          <w:tcPr>
            <w:tcW w:w="3510" w:type="dxa"/>
            <w:vAlign w:val="center"/>
          </w:tcPr>
          <w:p w14:paraId="762D3C9A" w14:textId="77777777" w:rsidR="007A5785" w:rsidRPr="00803353" w:rsidRDefault="007A5785" w:rsidP="00211B76">
            <w:pPr>
              <w:spacing w:line="276" w:lineRule="auto"/>
              <w:jc w:val="center"/>
              <w:rPr>
                <w:rFonts w:ascii="Times New Roman" w:hAnsi="Times New Roman" w:cs="Times New Roman"/>
              </w:rPr>
            </w:pPr>
            <w:r>
              <w:rPr>
                <w:rFonts w:ascii="Times New Roman" w:hAnsi="Times New Roman" w:cs="Times New Roman"/>
              </w:rPr>
              <w:t xml:space="preserve">Downloaded from </w:t>
            </w:r>
            <w:proofErr w:type="spellStart"/>
            <w:r>
              <w:rPr>
                <w:rFonts w:ascii="Times New Roman" w:hAnsi="Times New Roman" w:cs="Times New Roman"/>
              </w:rPr>
              <w:t>MorphoSource</w:t>
            </w:r>
            <w:proofErr w:type="spellEnd"/>
            <w:r>
              <w:rPr>
                <w:rFonts w:ascii="Times New Roman" w:hAnsi="Times New Roman" w:cs="Times New Roman"/>
              </w:rPr>
              <w:t xml:space="preserve"> (</w:t>
            </w:r>
            <w:r w:rsidRPr="00874C79">
              <w:rPr>
                <w:rFonts w:ascii="Times New Roman" w:hAnsi="Times New Roman" w:cs="Times New Roman"/>
              </w:rPr>
              <w:t>morphosource.org</w:t>
            </w:r>
            <w:r>
              <w:rPr>
                <w:rFonts w:ascii="Times New Roman" w:hAnsi="Times New Roman" w:cs="Times New Roman"/>
              </w:rPr>
              <w:t xml:space="preserve">, </w:t>
            </w:r>
            <w:r w:rsidRPr="008429FE">
              <w:rPr>
                <w:rFonts w:ascii="Times New Roman" w:hAnsi="Times New Roman" w:cs="Times New Roman"/>
              </w:rPr>
              <w:t>M22299</w:t>
            </w:r>
            <w:r>
              <w:rPr>
                <w:rFonts w:ascii="Times New Roman" w:hAnsi="Times New Roman" w:cs="Times New Roman"/>
              </w:rPr>
              <w:t>)</w:t>
            </w:r>
          </w:p>
        </w:tc>
      </w:tr>
      <w:tr w:rsidR="007A5785" w14:paraId="02FF0AC5" w14:textId="77777777" w:rsidTr="00B732F5">
        <w:tc>
          <w:tcPr>
            <w:tcW w:w="3145" w:type="dxa"/>
            <w:vAlign w:val="center"/>
          </w:tcPr>
          <w:p w14:paraId="4310197C" w14:textId="77777777" w:rsidR="007A5785" w:rsidRPr="00EA2F1D" w:rsidRDefault="007A5785" w:rsidP="00211B76">
            <w:pPr>
              <w:spacing w:line="276" w:lineRule="auto"/>
              <w:jc w:val="center"/>
              <w:rPr>
                <w:rFonts w:ascii="Times New Roman" w:hAnsi="Times New Roman" w:cs="Times New Roman"/>
                <w:i/>
                <w:iCs/>
              </w:rPr>
            </w:pPr>
            <w:proofErr w:type="spellStart"/>
            <w:r w:rsidRPr="00874C79">
              <w:rPr>
                <w:rFonts w:ascii="Times New Roman" w:hAnsi="Times New Roman" w:cs="Times New Roman"/>
                <w:i/>
                <w:iCs/>
              </w:rPr>
              <w:t>Melanosuchus</w:t>
            </w:r>
            <w:proofErr w:type="spellEnd"/>
            <w:r w:rsidRPr="00874C79">
              <w:rPr>
                <w:rFonts w:ascii="Times New Roman" w:hAnsi="Times New Roman" w:cs="Times New Roman"/>
                <w:i/>
                <w:iCs/>
              </w:rPr>
              <w:t xml:space="preserve"> </w:t>
            </w:r>
            <w:proofErr w:type="spellStart"/>
            <w:r w:rsidRPr="00874C79">
              <w:rPr>
                <w:rFonts w:ascii="Times New Roman" w:hAnsi="Times New Roman" w:cs="Times New Roman"/>
                <w:i/>
                <w:iCs/>
              </w:rPr>
              <w:t>niger</w:t>
            </w:r>
            <w:proofErr w:type="spellEnd"/>
          </w:p>
        </w:tc>
        <w:tc>
          <w:tcPr>
            <w:tcW w:w="3600" w:type="dxa"/>
            <w:vAlign w:val="center"/>
          </w:tcPr>
          <w:p w14:paraId="5BAE70ED" w14:textId="77777777" w:rsidR="007A5785" w:rsidRPr="00874C79" w:rsidRDefault="007A5785" w:rsidP="00211B76">
            <w:pPr>
              <w:spacing w:line="276" w:lineRule="auto"/>
              <w:jc w:val="center"/>
              <w:rPr>
                <w:rFonts w:ascii="Times New Roman" w:hAnsi="Times New Roman" w:cs="Times New Roman"/>
              </w:rPr>
            </w:pPr>
            <w:r w:rsidRPr="00874C79">
              <w:rPr>
                <w:rFonts w:ascii="Times New Roman" w:hAnsi="Times New Roman" w:cs="Times New Roman"/>
              </w:rPr>
              <w:t>RVC-JRH-FBC1</w:t>
            </w:r>
          </w:p>
        </w:tc>
        <w:tc>
          <w:tcPr>
            <w:tcW w:w="3510" w:type="dxa"/>
            <w:vAlign w:val="center"/>
          </w:tcPr>
          <w:p w14:paraId="4E2F2DDB" w14:textId="77777777" w:rsidR="007A5785" w:rsidRPr="00EA2F1D" w:rsidRDefault="007A5785" w:rsidP="00211B76">
            <w:pPr>
              <w:spacing w:line="276" w:lineRule="auto"/>
              <w:jc w:val="center"/>
              <w:rPr>
                <w:rFonts w:ascii="Times New Roman" w:hAnsi="Times New Roman" w:cs="Times New Roman"/>
              </w:rPr>
            </w:pPr>
            <w:r>
              <w:rPr>
                <w:rFonts w:ascii="Times New Roman" w:hAnsi="Times New Roman" w:cs="Times New Roman"/>
              </w:rPr>
              <w:t xml:space="preserve">Downloaded from </w:t>
            </w:r>
            <w:proofErr w:type="spellStart"/>
            <w:r>
              <w:rPr>
                <w:rFonts w:ascii="Times New Roman" w:hAnsi="Times New Roman" w:cs="Times New Roman"/>
              </w:rPr>
              <w:t>CrocBase</w:t>
            </w:r>
            <w:proofErr w:type="spellEnd"/>
            <w:r>
              <w:rPr>
                <w:rFonts w:ascii="Times New Roman" w:hAnsi="Times New Roman" w:cs="Times New Roman"/>
              </w:rPr>
              <w:t xml:space="preserve"> (</w:t>
            </w:r>
            <w:r w:rsidRPr="00874C79">
              <w:rPr>
                <w:rFonts w:ascii="Times New Roman" w:hAnsi="Times New Roman" w:cs="Times New Roman"/>
              </w:rPr>
              <w:t>osf.io/6zamj</w:t>
            </w:r>
            <w:r>
              <w:rPr>
                <w:rFonts w:ascii="Times New Roman" w:hAnsi="Times New Roman" w:cs="Times New Roman"/>
              </w:rPr>
              <w:t>)</w:t>
            </w:r>
          </w:p>
        </w:tc>
      </w:tr>
      <w:tr w:rsidR="007A5785" w14:paraId="33E58E9F" w14:textId="77777777" w:rsidTr="00B732F5">
        <w:tc>
          <w:tcPr>
            <w:tcW w:w="3145" w:type="dxa"/>
            <w:vAlign w:val="center"/>
          </w:tcPr>
          <w:p w14:paraId="0D4CE3BD" w14:textId="77777777" w:rsidR="007A5785" w:rsidRPr="00EA2F1D" w:rsidRDefault="007A5785" w:rsidP="00211B76">
            <w:pPr>
              <w:spacing w:line="276" w:lineRule="auto"/>
              <w:jc w:val="center"/>
              <w:rPr>
                <w:rFonts w:ascii="Times New Roman" w:hAnsi="Times New Roman" w:cs="Times New Roman"/>
                <w:i/>
                <w:iCs/>
              </w:rPr>
            </w:pPr>
            <w:proofErr w:type="spellStart"/>
            <w:r w:rsidRPr="00D56497">
              <w:rPr>
                <w:rFonts w:ascii="Times New Roman" w:hAnsi="Times New Roman" w:cs="Times New Roman"/>
                <w:i/>
                <w:iCs/>
              </w:rPr>
              <w:t>Crocodylus</w:t>
            </w:r>
            <w:proofErr w:type="spellEnd"/>
            <w:r w:rsidRPr="00D56497">
              <w:rPr>
                <w:rFonts w:ascii="Times New Roman" w:hAnsi="Times New Roman" w:cs="Times New Roman"/>
                <w:i/>
                <w:iCs/>
              </w:rPr>
              <w:t xml:space="preserve"> </w:t>
            </w:r>
            <w:proofErr w:type="spellStart"/>
            <w:r w:rsidRPr="00D56497">
              <w:rPr>
                <w:rFonts w:ascii="Times New Roman" w:hAnsi="Times New Roman" w:cs="Times New Roman"/>
                <w:i/>
                <w:iCs/>
              </w:rPr>
              <w:t>niloticus</w:t>
            </w:r>
            <w:proofErr w:type="spellEnd"/>
            <w:r w:rsidRPr="00D56497">
              <w:rPr>
                <w:rFonts w:ascii="Times New Roman" w:hAnsi="Times New Roman" w:cs="Times New Roman"/>
                <w:i/>
                <w:iCs/>
              </w:rPr>
              <w:t xml:space="preserve"> </w:t>
            </w:r>
          </w:p>
        </w:tc>
        <w:tc>
          <w:tcPr>
            <w:tcW w:w="3600" w:type="dxa"/>
            <w:vAlign w:val="center"/>
          </w:tcPr>
          <w:p w14:paraId="59C977AB" w14:textId="77777777" w:rsidR="007A5785" w:rsidRPr="00D56497" w:rsidRDefault="007A5785" w:rsidP="00211B76">
            <w:pPr>
              <w:spacing w:line="276" w:lineRule="auto"/>
              <w:jc w:val="center"/>
              <w:rPr>
                <w:rFonts w:ascii="Times New Roman" w:hAnsi="Times New Roman" w:cs="Times New Roman"/>
              </w:rPr>
            </w:pPr>
            <w:r w:rsidRPr="00D56497">
              <w:rPr>
                <w:rFonts w:ascii="Times New Roman" w:hAnsi="Times New Roman" w:cs="Times New Roman"/>
              </w:rPr>
              <w:t>RVC-JRH-FNC0</w:t>
            </w:r>
          </w:p>
        </w:tc>
        <w:tc>
          <w:tcPr>
            <w:tcW w:w="3510" w:type="dxa"/>
            <w:vAlign w:val="center"/>
          </w:tcPr>
          <w:p w14:paraId="2100B9D3" w14:textId="77777777" w:rsidR="007A5785" w:rsidRPr="00EA2F1D" w:rsidRDefault="007A5785" w:rsidP="00211B76">
            <w:pPr>
              <w:spacing w:line="276" w:lineRule="auto"/>
              <w:jc w:val="center"/>
              <w:rPr>
                <w:rFonts w:ascii="Times New Roman" w:hAnsi="Times New Roman" w:cs="Times New Roman"/>
              </w:rPr>
            </w:pPr>
            <w:r>
              <w:rPr>
                <w:rFonts w:ascii="Times New Roman" w:hAnsi="Times New Roman" w:cs="Times New Roman"/>
              </w:rPr>
              <w:t xml:space="preserve">Downloaded from </w:t>
            </w:r>
            <w:proofErr w:type="spellStart"/>
            <w:r>
              <w:rPr>
                <w:rFonts w:ascii="Times New Roman" w:hAnsi="Times New Roman" w:cs="Times New Roman"/>
              </w:rPr>
              <w:t>CrocBase</w:t>
            </w:r>
            <w:proofErr w:type="spellEnd"/>
            <w:r>
              <w:rPr>
                <w:rFonts w:ascii="Times New Roman" w:hAnsi="Times New Roman" w:cs="Times New Roman"/>
              </w:rPr>
              <w:t xml:space="preserve"> (</w:t>
            </w:r>
            <w:r w:rsidRPr="00874C79">
              <w:rPr>
                <w:rFonts w:ascii="Times New Roman" w:hAnsi="Times New Roman" w:cs="Times New Roman"/>
              </w:rPr>
              <w:t>osf.io/6zamj</w:t>
            </w:r>
            <w:r>
              <w:rPr>
                <w:rFonts w:ascii="Times New Roman" w:hAnsi="Times New Roman" w:cs="Times New Roman"/>
              </w:rPr>
              <w:t>)</w:t>
            </w:r>
          </w:p>
        </w:tc>
      </w:tr>
      <w:tr w:rsidR="007A5785" w14:paraId="7B8A0889" w14:textId="77777777" w:rsidTr="00B732F5">
        <w:tc>
          <w:tcPr>
            <w:tcW w:w="3145" w:type="dxa"/>
            <w:vAlign w:val="center"/>
          </w:tcPr>
          <w:p w14:paraId="089D41BB" w14:textId="77777777" w:rsidR="007A5785" w:rsidRPr="00EA2F1D" w:rsidRDefault="007A5785" w:rsidP="00211B76">
            <w:pPr>
              <w:spacing w:line="276" w:lineRule="auto"/>
              <w:jc w:val="center"/>
              <w:rPr>
                <w:rFonts w:ascii="Times New Roman" w:hAnsi="Times New Roman" w:cs="Times New Roman"/>
                <w:i/>
                <w:iCs/>
              </w:rPr>
            </w:pPr>
            <w:proofErr w:type="spellStart"/>
            <w:r w:rsidRPr="00874C79">
              <w:rPr>
                <w:rFonts w:ascii="Times New Roman" w:hAnsi="Times New Roman" w:cs="Times New Roman"/>
                <w:i/>
                <w:iCs/>
              </w:rPr>
              <w:t>Paleosuchus</w:t>
            </w:r>
            <w:proofErr w:type="spellEnd"/>
            <w:r w:rsidRPr="00874C79">
              <w:rPr>
                <w:rFonts w:ascii="Times New Roman" w:hAnsi="Times New Roman" w:cs="Times New Roman"/>
                <w:i/>
                <w:iCs/>
              </w:rPr>
              <w:t xml:space="preserve"> </w:t>
            </w:r>
            <w:proofErr w:type="spellStart"/>
            <w:r w:rsidRPr="00874C79">
              <w:rPr>
                <w:rFonts w:ascii="Times New Roman" w:hAnsi="Times New Roman" w:cs="Times New Roman"/>
                <w:i/>
                <w:iCs/>
              </w:rPr>
              <w:t>palpebrosus</w:t>
            </w:r>
            <w:proofErr w:type="spellEnd"/>
          </w:p>
        </w:tc>
        <w:tc>
          <w:tcPr>
            <w:tcW w:w="3600" w:type="dxa"/>
            <w:vAlign w:val="center"/>
          </w:tcPr>
          <w:p w14:paraId="13EF5FDA" w14:textId="77777777" w:rsidR="007A5785" w:rsidRPr="00EA2F1D" w:rsidRDefault="007A5785" w:rsidP="00211B76">
            <w:pPr>
              <w:spacing w:line="276" w:lineRule="auto"/>
              <w:jc w:val="center"/>
              <w:rPr>
                <w:rFonts w:ascii="Times New Roman" w:hAnsi="Times New Roman" w:cs="Times New Roman"/>
              </w:rPr>
            </w:pPr>
            <w:r w:rsidRPr="00874C79">
              <w:rPr>
                <w:rFonts w:ascii="Times New Roman" w:hAnsi="Times New Roman" w:cs="Times New Roman"/>
              </w:rPr>
              <w:t>RVC-JRH-PP1</w:t>
            </w:r>
          </w:p>
        </w:tc>
        <w:tc>
          <w:tcPr>
            <w:tcW w:w="3510" w:type="dxa"/>
            <w:vAlign w:val="center"/>
          </w:tcPr>
          <w:p w14:paraId="613CFB85" w14:textId="77777777" w:rsidR="007A5785" w:rsidRPr="00EA2F1D" w:rsidRDefault="007A5785" w:rsidP="00211B76">
            <w:pPr>
              <w:spacing w:line="276" w:lineRule="auto"/>
              <w:jc w:val="center"/>
              <w:rPr>
                <w:rFonts w:ascii="Times New Roman" w:hAnsi="Times New Roman" w:cs="Times New Roman"/>
              </w:rPr>
            </w:pPr>
            <w:r>
              <w:rPr>
                <w:rFonts w:ascii="Times New Roman" w:hAnsi="Times New Roman" w:cs="Times New Roman"/>
              </w:rPr>
              <w:t xml:space="preserve">Downloaded from </w:t>
            </w:r>
            <w:proofErr w:type="spellStart"/>
            <w:r>
              <w:rPr>
                <w:rFonts w:ascii="Times New Roman" w:hAnsi="Times New Roman" w:cs="Times New Roman"/>
              </w:rPr>
              <w:t>CrocBase</w:t>
            </w:r>
            <w:proofErr w:type="spellEnd"/>
            <w:r>
              <w:rPr>
                <w:rFonts w:ascii="Times New Roman" w:hAnsi="Times New Roman" w:cs="Times New Roman"/>
              </w:rPr>
              <w:t xml:space="preserve"> (</w:t>
            </w:r>
            <w:r w:rsidRPr="00874C79">
              <w:rPr>
                <w:rFonts w:ascii="Times New Roman" w:hAnsi="Times New Roman" w:cs="Times New Roman"/>
              </w:rPr>
              <w:t>osf.io/6zamj</w:t>
            </w:r>
            <w:r>
              <w:rPr>
                <w:rFonts w:ascii="Times New Roman" w:hAnsi="Times New Roman" w:cs="Times New Roman"/>
              </w:rPr>
              <w:t>)</w:t>
            </w:r>
          </w:p>
        </w:tc>
      </w:tr>
      <w:tr w:rsidR="007A5785" w14:paraId="15BB0F9E" w14:textId="77777777" w:rsidTr="00B732F5">
        <w:tc>
          <w:tcPr>
            <w:tcW w:w="3145" w:type="dxa"/>
            <w:vAlign w:val="center"/>
          </w:tcPr>
          <w:p w14:paraId="79766D32" w14:textId="77777777" w:rsidR="007A5785" w:rsidRPr="00EA2F1D" w:rsidRDefault="007A5785" w:rsidP="00211B76">
            <w:pPr>
              <w:spacing w:line="276" w:lineRule="auto"/>
              <w:jc w:val="center"/>
              <w:rPr>
                <w:rFonts w:ascii="Times New Roman" w:hAnsi="Times New Roman" w:cs="Times New Roman"/>
                <w:i/>
                <w:iCs/>
              </w:rPr>
            </w:pPr>
            <w:proofErr w:type="spellStart"/>
            <w:r w:rsidRPr="00EA2F1D">
              <w:rPr>
                <w:rFonts w:ascii="Times New Roman" w:hAnsi="Times New Roman" w:cs="Times New Roman"/>
                <w:i/>
                <w:iCs/>
              </w:rPr>
              <w:t>Heterodontosaurus</w:t>
            </w:r>
            <w:proofErr w:type="spellEnd"/>
            <w:r w:rsidRPr="00EA2F1D">
              <w:rPr>
                <w:rFonts w:ascii="Times New Roman" w:hAnsi="Times New Roman" w:cs="Times New Roman"/>
                <w:i/>
                <w:iCs/>
              </w:rPr>
              <w:t xml:space="preserve"> </w:t>
            </w:r>
            <w:proofErr w:type="spellStart"/>
            <w:r w:rsidRPr="00EA2F1D">
              <w:rPr>
                <w:rFonts w:ascii="Times New Roman" w:hAnsi="Times New Roman" w:cs="Times New Roman"/>
                <w:i/>
                <w:iCs/>
              </w:rPr>
              <w:t>tucki</w:t>
            </w:r>
            <w:proofErr w:type="spellEnd"/>
          </w:p>
        </w:tc>
        <w:tc>
          <w:tcPr>
            <w:tcW w:w="3600" w:type="dxa"/>
            <w:vAlign w:val="center"/>
          </w:tcPr>
          <w:p w14:paraId="4F481A10" w14:textId="77777777" w:rsidR="007A5785" w:rsidRPr="00EA2F1D" w:rsidRDefault="007A5785" w:rsidP="00211B76">
            <w:pPr>
              <w:spacing w:line="276" w:lineRule="auto"/>
              <w:jc w:val="center"/>
              <w:rPr>
                <w:rFonts w:ascii="Times New Roman" w:hAnsi="Times New Roman" w:cs="Times New Roman"/>
              </w:rPr>
            </w:pPr>
            <w:r w:rsidRPr="00EA2F1D">
              <w:rPr>
                <w:rFonts w:ascii="Times New Roman" w:hAnsi="Times New Roman" w:cs="Times New Roman"/>
              </w:rPr>
              <w:t>SAM-PK-K1332</w:t>
            </w:r>
          </w:p>
        </w:tc>
        <w:tc>
          <w:tcPr>
            <w:tcW w:w="3510" w:type="dxa"/>
            <w:vAlign w:val="center"/>
          </w:tcPr>
          <w:p w14:paraId="1C1CBE3E" w14:textId="77777777" w:rsidR="007A5785" w:rsidRPr="00EA2F1D" w:rsidRDefault="007A5785" w:rsidP="00211B76">
            <w:pPr>
              <w:spacing w:line="276" w:lineRule="auto"/>
              <w:jc w:val="center"/>
              <w:rPr>
                <w:rFonts w:ascii="Times New Roman" w:hAnsi="Times New Roman" w:cs="Times New Roman"/>
              </w:rPr>
            </w:pPr>
            <w:r>
              <w:rPr>
                <w:rFonts w:ascii="Times New Roman" w:hAnsi="Times New Roman" w:cs="Times New Roman"/>
              </w:rPr>
              <w:t>Surface scan of research cast (VT)</w:t>
            </w:r>
          </w:p>
        </w:tc>
      </w:tr>
      <w:tr w:rsidR="007A5785" w14:paraId="2000F8E5" w14:textId="77777777" w:rsidTr="00B732F5">
        <w:tc>
          <w:tcPr>
            <w:tcW w:w="3145" w:type="dxa"/>
            <w:vAlign w:val="center"/>
          </w:tcPr>
          <w:p w14:paraId="4452D1A0" w14:textId="77777777" w:rsidR="007A5785" w:rsidRPr="00EA2F1D" w:rsidRDefault="007A5785" w:rsidP="00211B76">
            <w:pPr>
              <w:spacing w:line="276" w:lineRule="auto"/>
              <w:jc w:val="center"/>
              <w:rPr>
                <w:rFonts w:ascii="Times New Roman" w:hAnsi="Times New Roman" w:cs="Times New Roman"/>
                <w:i/>
                <w:iCs/>
              </w:rPr>
            </w:pPr>
            <w:r w:rsidRPr="00EA2F1D">
              <w:rPr>
                <w:rFonts w:ascii="Times New Roman" w:hAnsi="Times New Roman" w:cs="Times New Roman"/>
                <w:i/>
                <w:iCs/>
              </w:rPr>
              <w:t xml:space="preserve">Coelophysis </w:t>
            </w:r>
            <w:proofErr w:type="spellStart"/>
            <w:r w:rsidRPr="00EA2F1D">
              <w:rPr>
                <w:rFonts w:ascii="Times New Roman" w:hAnsi="Times New Roman" w:cs="Times New Roman"/>
                <w:i/>
                <w:iCs/>
              </w:rPr>
              <w:t>bauri</w:t>
            </w:r>
            <w:proofErr w:type="spellEnd"/>
          </w:p>
        </w:tc>
        <w:tc>
          <w:tcPr>
            <w:tcW w:w="3600" w:type="dxa"/>
            <w:vAlign w:val="center"/>
          </w:tcPr>
          <w:p w14:paraId="3840CDED" w14:textId="77777777" w:rsidR="007A5785" w:rsidRPr="00EA2F1D" w:rsidRDefault="007A5785" w:rsidP="00211B76">
            <w:pPr>
              <w:spacing w:line="276" w:lineRule="auto"/>
              <w:jc w:val="center"/>
              <w:rPr>
                <w:rFonts w:ascii="Times New Roman" w:hAnsi="Times New Roman" w:cs="Times New Roman"/>
              </w:rPr>
            </w:pPr>
            <w:r>
              <w:rPr>
                <w:rFonts w:ascii="Times New Roman" w:hAnsi="Times New Roman" w:cs="Times New Roman"/>
              </w:rPr>
              <w:t>MCZ 4330</w:t>
            </w:r>
          </w:p>
        </w:tc>
        <w:tc>
          <w:tcPr>
            <w:tcW w:w="3510" w:type="dxa"/>
            <w:vAlign w:val="center"/>
          </w:tcPr>
          <w:p w14:paraId="2928DF08" w14:textId="77777777" w:rsidR="007A5785" w:rsidRPr="00EA2F1D" w:rsidRDefault="007A5785" w:rsidP="00211B76">
            <w:pPr>
              <w:spacing w:line="276" w:lineRule="auto"/>
              <w:jc w:val="center"/>
              <w:rPr>
                <w:rFonts w:ascii="Times New Roman" w:hAnsi="Times New Roman" w:cs="Times New Roman"/>
              </w:rPr>
            </w:pPr>
            <w:r>
              <w:rPr>
                <w:rFonts w:ascii="Times New Roman" w:hAnsi="Times New Roman" w:cs="Times New Roman"/>
              </w:rPr>
              <w:t>CT scan (UTCT)</w:t>
            </w:r>
          </w:p>
        </w:tc>
      </w:tr>
      <w:tr w:rsidR="007A5785" w14:paraId="08476B17" w14:textId="77777777" w:rsidTr="00B732F5">
        <w:tc>
          <w:tcPr>
            <w:tcW w:w="3145" w:type="dxa"/>
            <w:vAlign w:val="center"/>
          </w:tcPr>
          <w:p w14:paraId="60592B80" w14:textId="77777777" w:rsidR="007A5785" w:rsidRPr="00EA2F1D" w:rsidRDefault="007A5785" w:rsidP="00211B76">
            <w:pPr>
              <w:spacing w:line="276" w:lineRule="auto"/>
              <w:jc w:val="center"/>
              <w:rPr>
                <w:rFonts w:ascii="Times New Roman" w:hAnsi="Times New Roman" w:cs="Times New Roman"/>
                <w:i/>
                <w:iCs/>
              </w:rPr>
            </w:pPr>
            <w:r w:rsidRPr="00EA2F1D">
              <w:rPr>
                <w:rFonts w:ascii="Times New Roman" w:hAnsi="Times New Roman" w:cs="Times New Roman"/>
                <w:i/>
                <w:iCs/>
              </w:rPr>
              <w:t>Allosaurus fragilis</w:t>
            </w:r>
          </w:p>
        </w:tc>
        <w:tc>
          <w:tcPr>
            <w:tcW w:w="3600" w:type="dxa"/>
            <w:vAlign w:val="center"/>
          </w:tcPr>
          <w:p w14:paraId="57E6C42F" w14:textId="77777777" w:rsidR="007A5785" w:rsidRPr="00EA2F1D" w:rsidRDefault="007A5785" w:rsidP="00211B76">
            <w:pPr>
              <w:spacing w:line="276" w:lineRule="auto"/>
              <w:jc w:val="center"/>
              <w:rPr>
                <w:rFonts w:ascii="Times New Roman" w:hAnsi="Times New Roman" w:cs="Times New Roman"/>
              </w:rPr>
            </w:pPr>
            <w:r w:rsidRPr="00EA2F1D">
              <w:rPr>
                <w:rFonts w:ascii="Times New Roman" w:hAnsi="Times New Roman" w:cs="Times New Roman"/>
              </w:rPr>
              <w:t>YPM 4944</w:t>
            </w:r>
          </w:p>
        </w:tc>
        <w:tc>
          <w:tcPr>
            <w:tcW w:w="3510" w:type="dxa"/>
            <w:vAlign w:val="center"/>
          </w:tcPr>
          <w:p w14:paraId="4B01347D" w14:textId="77777777" w:rsidR="007A5785" w:rsidRPr="00EA2F1D" w:rsidRDefault="007A5785" w:rsidP="00211B76">
            <w:pPr>
              <w:spacing w:line="276" w:lineRule="auto"/>
              <w:jc w:val="center"/>
              <w:rPr>
                <w:rFonts w:ascii="Times New Roman" w:hAnsi="Times New Roman" w:cs="Times New Roman"/>
              </w:rPr>
            </w:pPr>
            <w:r>
              <w:rPr>
                <w:rFonts w:ascii="Times New Roman" w:hAnsi="Times New Roman" w:cs="Times New Roman"/>
              </w:rPr>
              <w:t>Surface scan (Yale)</w:t>
            </w:r>
          </w:p>
        </w:tc>
      </w:tr>
      <w:tr w:rsidR="007A5785" w14:paraId="07B80B36" w14:textId="77777777" w:rsidTr="00B732F5">
        <w:tc>
          <w:tcPr>
            <w:tcW w:w="3145" w:type="dxa"/>
            <w:vAlign w:val="center"/>
          </w:tcPr>
          <w:p w14:paraId="36E4165E" w14:textId="77777777" w:rsidR="007A5785" w:rsidRPr="00EA2F1D" w:rsidRDefault="007A5785" w:rsidP="00211B76">
            <w:pPr>
              <w:spacing w:line="276" w:lineRule="auto"/>
              <w:jc w:val="center"/>
              <w:rPr>
                <w:rFonts w:ascii="Times New Roman" w:hAnsi="Times New Roman" w:cs="Times New Roman"/>
                <w:i/>
                <w:iCs/>
              </w:rPr>
            </w:pPr>
            <w:r w:rsidRPr="00EA2F1D">
              <w:rPr>
                <w:rFonts w:ascii="Times New Roman" w:hAnsi="Times New Roman" w:cs="Times New Roman"/>
                <w:i/>
                <w:iCs/>
              </w:rPr>
              <w:t>Tyrannosaurus rex</w:t>
            </w:r>
          </w:p>
        </w:tc>
        <w:tc>
          <w:tcPr>
            <w:tcW w:w="3600" w:type="dxa"/>
            <w:vAlign w:val="center"/>
          </w:tcPr>
          <w:p w14:paraId="673AD2C9" w14:textId="77777777" w:rsidR="007A5785" w:rsidRPr="00EA2F1D" w:rsidRDefault="007A5785" w:rsidP="00211B76">
            <w:pPr>
              <w:spacing w:line="276" w:lineRule="auto"/>
              <w:jc w:val="center"/>
              <w:rPr>
                <w:rFonts w:ascii="Times New Roman" w:hAnsi="Times New Roman" w:cs="Times New Roman"/>
              </w:rPr>
            </w:pPr>
            <w:r w:rsidRPr="004024B0">
              <w:rPr>
                <w:rFonts w:ascii="Times New Roman" w:hAnsi="Times New Roman" w:cs="Times New Roman"/>
              </w:rPr>
              <w:t>USNM PAL 555000</w:t>
            </w:r>
          </w:p>
        </w:tc>
        <w:tc>
          <w:tcPr>
            <w:tcW w:w="3510" w:type="dxa"/>
            <w:vAlign w:val="center"/>
          </w:tcPr>
          <w:p w14:paraId="56B56387" w14:textId="77777777" w:rsidR="007A5785" w:rsidRPr="004024B0" w:rsidRDefault="007A5785" w:rsidP="00211B76">
            <w:pPr>
              <w:spacing w:line="276" w:lineRule="auto"/>
              <w:jc w:val="center"/>
              <w:rPr>
                <w:rFonts w:ascii="Times New Roman" w:hAnsi="Times New Roman" w:cs="Times New Roman"/>
              </w:rPr>
            </w:pPr>
            <w:r>
              <w:rPr>
                <w:rFonts w:ascii="Times New Roman" w:hAnsi="Times New Roman" w:cs="Times New Roman"/>
              </w:rPr>
              <w:t>Smithsonian 3D model (</w:t>
            </w:r>
            <w:r w:rsidRPr="00874C79">
              <w:rPr>
                <w:rFonts w:ascii="Times New Roman" w:hAnsi="Times New Roman" w:cs="Times New Roman"/>
              </w:rPr>
              <w:t>3d.si.edu</w:t>
            </w:r>
            <w:r>
              <w:rPr>
                <w:rFonts w:ascii="Times New Roman" w:hAnsi="Times New Roman" w:cs="Times New Roman"/>
              </w:rPr>
              <w:t>)</w:t>
            </w:r>
          </w:p>
        </w:tc>
      </w:tr>
      <w:tr w:rsidR="007A5785" w14:paraId="5BF65DE2" w14:textId="77777777" w:rsidTr="00B732F5">
        <w:tc>
          <w:tcPr>
            <w:tcW w:w="3145" w:type="dxa"/>
            <w:vAlign w:val="center"/>
          </w:tcPr>
          <w:p w14:paraId="3A92CFF0" w14:textId="77777777" w:rsidR="007A5785" w:rsidRPr="00EA2F1D" w:rsidRDefault="007A5785" w:rsidP="00211B76">
            <w:pPr>
              <w:spacing w:line="276" w:lineRule="auto"/>
              <w:jc w:val="center"/>
              <w:rPr>
                <w:rFonts w:ascii="Times New Roman" w:hAnsi="Times New Roman" w:cs="Times New Roman"/>
                <w:i/>
                <w:iCs/>
              </w:rPr>
            </w:pPr>
            <w:r w:rsidRPr="00EA2F1D">
              <w:rPr>
                <w:rFonts w:ascii="Times New Roman" w:hAnsi="Times New Roman" w:cs="Times New Roman"/>
                <w:i/>
                <w:iCs/>
              </w:rPr>
              <w:t xml:space="preserve">Ornitholestes </w:t>
            </w:r>
            <w:proofErr w:type="spellStart"/>
            <w:r w:rsidRPr="00EA2F1D">
              <w:rPr>
                <w:rFonts w:ascii="Times New Roman" w:hAnsi="Times New Roman" w:cs="Times New Roman"/>
                <w:i/>
                <w:iCs/>
              </w:rPr>
              <w:t>hermanni</w:t>
            </w:r>
            <w:proofErr w:type="spellEnd"/>
          </w:p>
        </w:tc>
        <w:tc>
          <w:tcPr>
            <w:tcW w:w="3600" w:type="dxa"/>
            <w:vAlign w:val="center"/>
          </w:tcPr>
          <w:p w14:paraId="2D40024E" w14:textId="77777777" w:rsidR="007A5785" w:rsidRPr="00EA2F1D" w:rsidRDefault="007A5785" w:rsidP="00211B76">
            <w:pPr>
              <w:spacing w:line="276" w:lineRule="auto"/>
              <w:jc w:val="center"/>
              <w:rPr>
                <w:rFonts w:ascii="Times New Roman" w:hAnsi="Times New Roman" w:cs="Times New Roman"/>
              </w:rPr>
            </w:pPr>
            <w:r w:rsidRPr="0023036F">
              <w:rPr>
                <w:rFonts w:ascii="Times New Roman" w:hAnsi="Times New Roman" w:cs="Times New Roman"/>
              </w:rPr>
              <w:t>AMNH 619</w:t>
            </w:r>
          </w:p>
        </w:tc>
        <w:tc>
          <w:tcPr>
            <w:tcW w:w="3510" w:type="dxa"/>
            <w:vAlign w:val="center"/>
          </w:tcPr>
          <w:p w14:paraId="0BA53531" w14:textId="77777777" w:rsidR="007A5785" w:rsidRPr="00EA2F1D" w:rsidRDefault="007A5785" w:rsidP="00211B76">
            <w:pPr>
              <w:spacing w:line="276" w:lineRule="auto"/>
              <w:jc w:val="center"/>
              <w:rPr>
                <w:rFonts w:ascii="Times New Roman" w:hAnsi="Times New Roman" w:cs="Times New Roman"/>
              </w:rPr>
            </w:pPr>
            <w:r>
              <w:rPr>
                <w:rFonts w:ascii="Times New Roman" w:hAnsi="Times New Roman" w:cs="Times New Roman"/>
              </w:rPr>
              <w:t>CT scan (Yale)</w:t>
            </w:r>
          </w:p>
        </w:tc>
      </w:tr>
      <w:tr w:rsidR="00F32ED7" w14:paraId="293C23F1" w14:textId="77777777" w:rsidTr="00B732F5">
        <w:tc>
          <w:tcPr>
            <w:tcW w:w="3145" w:type="dxa"/>
            <w:vAlign w:val="center"/>
          </w:tcPr>
          <w:p w14:paraId="3039CE58" w14:textId="1E77FE49" w:rsidR="00F32ED7" w:rsidRPr="00EA2F1D" w:rsidRDefault="00F32ED7" w:rsidP="00211B76">
            <w:pPr>
              <w:spacing w:line="276" w:lineRule="auto"/>
              <w:jc w:val="center"/>
              <w:rPr>
                <w:rFonts w:ascii="Times New Roman" w:hAnsi="Times New Roman" w:cs="Times New Roman"/>
                <w:i/>
                <w:iCs/>
              </w:rPr>
            </w:pPr>
            <w:proofErr w:type="spellStart"/>
            <w:r>
              <w:rPr>
                <w:rFonts w:ascii="Times New Roman" w:hAnsi="Times New Roman" w:cs="Times New Roman"/>
                <w:i/>
                <w:iCs/>
              </w:rPr>
              <w:t>Shuvuuia</w:t>
            </w:r>
            <w:proofErr w:type="spellEnd"/>
            <w:r>
              <w:rPr>
                <w:rFonts w:ascii="Times New Roman" w:hAnsi="Times New Roman" w:cs="Times New Roman"/>
                <w:i/>
                <w:iCs/>
              </w:rPr>
              <w:t xml:space="preserve"> </w:t>
            </w:r>
            <w:proofErr w:type="spellStart"/>
            <w:r>
              <w:rPr>
                <w:rFonts w:ascii="Times New Roman" w:hAnsi="Times New Roman" w:cs="Times New Roman"/>
                <w:i/>
                <w:iCs/>
              </w:rPr>
              <w:t>deserti</w:t>
            </w:r>
            <w:proofErr w:type="spellEnd"/>
          </w:p>
        </w:tc>
        <w:tc>
          <w:tcPr>
            <w:tcW w:w="3600" w:type="dxa"/>
            <w:vAlign w:val="center"/>
          </w:tcPr>
          <w:p w14:paraId="34ADCC41" w14:textId="0563608F" w:rsidR="00F32ED7" w:rsidRDefault="003B67D9" w:rsidP="00211B76">
            <w:pPr>
              <w:spacing w:line="276" w:lineRule="auto"/>
              <w:jc w:val="center"/>
              <w:rPr>
                <w:rFonts w:ascii="Times New Roman" w:hAnsi="Times New Roman" w:cs="Times New Roman"/>
              </w:rPr>
            </w:pPr>
            <w:r>
              <w:rPr>
                <w:rFonts w:ascii="Times New Roman" w:hAnsi="Times New Roman" w:cs="Times New Roman"/>
              </w:rPr>
              <w:t>IGM N 100/99</w:t>
            </w:r>
          </w:p>
        </w:tc>
        <w:tc>
          <w:tcPr>
            <w:tcW w:w="3510" w:type="dxa"/>
            <w:vAlign w:val="center"/>
          </w:tcPr>
          <w:p w14:paraId="0A819BA1" w14:textId="1DE0E737" w:rsidR="00F32ED7" w:rsidRDefault="003B67D9" w:rsidP="00211B76">
            <w:pPr>
              <w:spacing w:line="276" w:lineRule="auto"/>
              <w:jc w:val="center"/>
              <w:rPr>
                <w:rFonts w:ascii="Times New Roman" w:hAnsi="Times New Roman" w:cs="Times New Roman"/>
              </w:rPr>
            </w:pPr>
            <w:proofErr w:type="spellStart"/>
            <w:r>
              <w:rPr>
                <w:rFonts w:ascii="Times New Roman" w:hAnsi="Times New Roman" w:cs="Times New Roman"/>
              </w:rPr>
              <w:t>Chiappe</w:t>
            </w:r>
            <w:proofErr w:type="spellEnd"/>
            <w:r>
              <w:rPr>
                <w:rFonts w:ascii="Times New Roman" w:hAnsi="Times New Roman" w:cs="Times New Roman"/>
              </w:rPr>
              <w:t xml:space="preserve"> et al. 2002</w:t>
            </w:r>
            <w:r w:rsidR="0095228F">
              <w:rPr>
                <w:rFonts w:ascii="Times New Roman" w:hAnsi="Times New Roman" w:cs="Times New Roman"/>
              </w:rPr>
              <w:t>, Fig. 4.21A</w:t>
            </w:r>
            <w:r w:rsidR="00F32ED7">
              <w:rPr>
                <w:rFonts w:ascii="Times New Roman" w:hAnsi="Times New Roman" w:cs="Times New Roman"/>
              </w:rPr>
              <w:t xml:space="preserve"> (2D only)</w:t>
            </w:r>
          </w:p>
        </w:tc>
      </w:tr>
      <w:tr w:rsidR="007A5785" w14:paraId="371ED961" w14:textId="77777777" w:rsidTr="00B732F5">
        <w:tc>
          <w:tcPr>
            <w:tcW w:w="3145" w:type="dxa"/>
            <w:vAlign w:val="center"/>
          </w:tcPr>
          <w:p w14:paraId="157C9313" w14:textId="77777777" w:rsidR="007A5785" w:rsidRPr="00EA2F1D" w:rsidRDefault="007A5785" w:rsidP="00211B76">
            <w:pPr>
              <w:spacing w:line="276" w:lineRule="auto"/>
              <w:jc w:val="center"/>
              <w:rPr>
                <w:rFonts w:ascii="Times New Roman" w:hAnsi="Times New Roman" w:cs="Times New Roman"/>
                <w:i/>
                <w:iCs/>
              </w:rPr>
            </w:pPr>
            <w:proofErr w:type="spellStart"/>
            <w:r w:rsidRPr="00EA2F1D">
              <w:rPr>
                <w:rFonts w:ascii="Times New Roman" w:hAnsi="Times New Roman" w:cs="Times New Roman"/>
                <w:i/>
                <w:iCs/>
              </w:rPr>
              <w:t>Citipati</w:t>
            </w:r>
            <w:proofErr w:type="spellEnd"/>
            <w:r w:rsidRPr="00EA2F1D">
              <w:rPr>
                <w:rFonts w:ascii="Times New Roman" w:hAnsi="Times New Roman" w:cs="Times New Roman"/>
                <w:i/>
                <w:iCs/>
              </w:rPr>
              <w:t xml:space="preserve"> </w:t>
            </w:r>
            <w:proofErr w:type="spellStart"/>
            <w:r w:rsidRPr="00EA2F1D">
              <w:rPr>
                <w:rFonts w:ascii="Times New Roman" w:hAnsi="Times New Roman" w:cs="Times New Roman"/>
                <w:i/>
                <w:iCs/>
              </w:rPr>
              <w:t>osmolskae</w:t>
            </w:r>
            <w:proofErr w:type="spellEnd"/>
          </w:p>
        </w:tc>
        <w:tc>
          <w:tcPr>
            <w:tcW w:w="3600" w:type="dxa"/>
            <w:vAlign w:val="center"/>
          </w:tcPr>
          <w:p w14:paraId="67230FEC" w14:textId="77777777" w:rsidR="007A5785" w:rsidRPr="00EA2F1D" w:rsidRDefault="007A5785" w:rsidP="00211B76">
            <w:pPr>
              <w:spacing w:line="276" w:lineRule="auto"/>
              <w:jc w:val="center"/>
              <w:rPr>
                <w:rFonts w:ascii="Times New Roman" w:hAnsi="Times New Roman" w:cs="Times New Roman"/>
              </w:rPr>
            </w:pPr>
            <w:r>
              <w:rPr>
                <w:rFonts w:ascii="Times New Roman" w:hAnsi="Times New Roman" w:cs="Times New Roman"/>
              </w:rPr>
              <w:t>IGM 100/978</w:t>
            </w:r>
          </w:p>
        </w:tc>
        <w:tc>
          <w:tcPr>
            <w:tcW w:w="3510" w:type="dxa"/>
            <w:vAlign w:val="center"/>
          </w:tcPr>
          <w:p w14:paraId="4726D0A3" w14:textId="77777777" w:rsidR="007A5785" w:rsidRPr="00EA2F1D" w:rsidRDefault="007A5785" w:rsidP="00211B76">
            <w:pPr>
              <w:spacing w:line="276" w:lineRule="auto"/>
              <w:jc w:val="center"/>
              <w:rPr>
                <w:rFonts w:ascii="Times New Roman" w:hAnsi="Times New Roman" w:cs="Times New Roman"/>
              </w:rPr>
            </w:pPr>
            <w:r>
              <w:rPr>
                <w:rFonts w:ascii="Times New Roman" w:hAnsi="Times New Roman" w:cs="Times New Roman"/>
              </w:rPr>
              <w:t>CT scan (Yale)</w:t>
            </w:r>
          </w:p>
        </w:tc>
      </w:tr>
      <w:tr w:rsidR="007A5785" w14:paraId="0F4297A5" w14:textId="77777777" w:rsidTr="00B732F5">
        <w:tc>
          <w:tcPr>
            <w:tcW w:w="3145" w:type="dxa"/>
            <w:vAlign w:val="center"/>
          </w:tcPr>
          <w:p w14:paraId="358621C0" w14:textId="77777777" w:rsidR="007A5785" w:rsidRPr="00EA2F1D" w:rsidRDefault="007A5785" w:rsidP="00211B76">
            <w:pPr>
              <w:spacing w:line="276" w:lineRule="auto"/>
              <w:jc w:val="center"/>
              <w:rPr>
                <w:rFonts w:ascii="Times New Roman" w:hAnsi="Times New Roman" w:cs="Times New Roman"/>
                <w:i/>
                <w:iCs/>
              </w:rPr>
            </w:pPr>
            <w:proofErr w:type="spellStart"/>
            <w:r w:rsidRPr="00EA2F1D">
              <w:rPr>
                <w:rFonts w:ascii="Times New Roman" w:hAnsi="Times New Roman" w:cs="Times New Roman"/>
                <w:i/>
                <w:iCs/>
              </w:rPr>
              <w:t>Rahonavis</w:t>
            </w:r>
            <w:proofErr w:type="spellEnd"/>
            <w:r w:rsidRPr="00EA2F1D">
              <w:rPr>
                <w:rFonts w:ascii="Times New Roman" w:hAnsi="Times New Roman" w:cs="Times New Roman"/>
                <w:i/>
                <w:iCs/>
              </w:rPr>
              <w:t xml:space="preserve"> </w:t>
            </w:r>
            <w:proofErr w:type="spellStart"/>
            <w:r w:rsidRPr="00EA2F1D">
              <w:rPr>
                <w:rFonts w:ascii="Times New Roman" w:hAnsi="Times New Roman" w:cs="Times New Roman"/>
                <w:i/>
                <w:iCs/>
              </w:rPr>
              <w:t>ostromi</w:t>
            </w:r>
            <w:proofErr w:type="spellEnd"/>
          </w:p>
        </w:tc>
        <w:tc>
          <w:tcPr>
            <w:tcW w:w="3600" w:type="dxa"/>
            <w:vAlign w:val="center"/>
          </w:tcPr>
          <w:p w14:paraId="75C98F79" w14:textId="77777777" w:rsidR="007A5785" w:rsidRPr="00EA2F1D" w:rsidRDefault="007A5785" w:rsidP="00211B76">
            <w:pPr>
              <w:spacing w:line="276" w:lineRule="auto"/>
              <w:jc w:val="center"/>
              <w:rPr>
                <w:rFonts w:ascii="Times New Roman" w:hAnsi="Times New Roman" w:cs="Times New Roman"/>
              </w:rPr>
            </w:pPr>
            <w:r w:rsidRPr="0023036F">
              <w:rPr>
                <w:rFonts w:ascii="Times New Roman" w:hAnsi="Times New Roman" w:cs="Times New Roman"/>
              </w:rPr>
              <w:t>UA 8656</w:t>
            </w:r>
          </w:p>
        </w:tc>
        <w:tc>
          <w:tcPr>
            <w:tcW w:w="3510" w:type="dxa"/>
            <w:vAlign w:val="center"/>
          </w:tcPr>
          <w:p w14:paraId="50921529" w14:textId="77777777" w:rsidR="007A5785" w:rsidRPr="00EA2F1D" w:rsidRDefault="007A5785" w:rsidP="00211B76">
            <w:pPr>
              <w:spacing w:line="276" w:lineRule="auto"/>
              <w:jc w:val="center"/>
              <w:rPr>
                <w:rFonts w:ascii="Times New Roman" w:hAnsi="Times New Roman" w:cs="Times New Roman"/>
              </w:rPr>
            </w:pPr>
            <w:r>
              <w:rPr>
                <w:rFonts w:ascii="Times New Roman" w:hAnsi="Times New Roman" w:cs="Times New Roman"/>
              </w:rPr>
              <w:t>CT scan (Yale)</w:t>
            </w:r>
          </w:p>
        </w:tc>
      </w:tr>
      <w:tr w:rsidR="007A5785" w14:paraId="0DA27F56" w14:textId="77777777" w:rsidTr="00B732F5">
        <w:tc>
          <w:tcPr>
            <w:tcW w:w="3145" w:type="dxa"/>
            <w:vAlign w:val="center"/>
          </w:tcPr>
          <w:p w14:paraId="08C04EF1" w14:textId="77777777" w:rsidR="007A5785" w:rsidRPr="00EA2F1D" w:rsidRDefault="007A5785" w:rsidP="00211B76">
            <w:pPr>
              <w:spacing w:line="276" w:lineRule="auto"/>
              <w:jc w:val="center"/>
              <w:rPr>
                <w:rFonts w:ascii="Times New Roman" w:hAnsi="Times New Roman" w:cs="Times New Roman"/>
                <w:i/>
                <w:iCs/>
              </w:rPr>
            </w:pPr>
            <w:r w:rsidRPr="00EA2F1D">
              <w:rPr>
                <w:rFonts w:ascii="Times New Roman" w:hAnsi="Times New Roman" w:cs="Times New Roman"/>
                <w:i/>
                <w:iCs/>
              </w:rPr>
              <w:t xml:space="preserve">Velociraptor </w:t>
            </w:r>
            <w:proofErr w:type="spellStart"/>
            <w:r w:rsidRPr="00EA2F1D">
              <w:rPr>
                <w:rFonts w:ascii="Times New Roman" w:hAnsi="Times New Roman" w:cs="Times New Roman"/>
                <w:i/>
                <w:iCs/>
              </w:rPr>
              <w:t>mongoliensis</w:t>
            </w:r>
            <w:proofErr w:type="spellEnd"/>
          </w:p>
        </w:tc>
        <w:tc>
          <w:tcPr>
            <w:tcW w:w="3600" w:type="dxa"/>
            <w:vAlign w:val="center"/>
          </w:tcPr>
          <w:p w14:paraId="54A1174A" w14:textId="77777777" w:rsidR="007A5785" w:rsidRPr="00EA2F1D" w:rsidRDefault="007A5785" w:rsidP="00211B76">
            <w:pPr>
              <w:spacing w:line="276" w:lineRule="auto"/>
              <w:jc w:val="center"/>
              <w:rPr>
                <w:rFonts w:ascii="Times New Roman" w:hAnsi="Times New Roman" w:cs="Times New Roman"/>
              </w:rPr>
            </w:pPr>
            <w:r w:rsidRPr="0023036F">
              <w:rPr>
                <w:rFonts w:ascii="Times New Roman" w:hAnsi="Times New Roman" w:cs="Times New Roman"/>
              </w:rPr>
              <w:t>IGM 100/985</w:t>
            </w:r>
          </w:p>
        </w:tc>
        <w:tc>
          <w:tcPr>
            <w:tcW w:w="3510" w:type="dxa"/>
            <w:vAlign w:val="center"/>
          </w:tcPr>
          <w:p w14:paraId="43076460" w14:textId="77777777" w:rsidR="007A5785" w:rsidRPr="00EA2F1D" w:rsidRDefault="007A5785" w:rsidP="00211B76">
            <w:pPr>
              <w:spacing w:line="276" w:lineRule="auto"/>
              <w:jc w:val="center"/>
              <w:rPr>
                <w:rFonts w:ascii="Times New Roman" w:hAnsi="Times New Roman" w:cs="Times New Roman"/>
              </w:rPr>
            </w:pPr>
            <w:r>
              <w:rPr>
                <w:rFonts w:ascii="Times New Roman" w:hAnsi="Times New Roman" w:cs="Times New Roman"/>
              </w:rPr>
              <w:t>CT scan (Yale)</w:t>
            </w:r>
          </w:p>
        </w:tc>
      </w:tr>
      <w:tr w:rsidR="007A5785" w14:paraId="42E2E77E" w14:textId="77777777" w:rsidTr="00B732F5">
        <w:tc>
          <w:tcPr>
            <w:tcW w:w="3145" w:type="dxa"/>
            <w:vAlign w:val="center"/>
          </w:tcPr>
          <w:p w14:paraId="2DFBAC28" w14:textId="77777777" w:rsidR="007A5785" w:rsidRPr="00EA2F1D" w:rsidRDefault="007A5785" w:rsidP="00211B76">
            <w:pPr>
              <w:spacing w:line="276" w:lineRule="auto"/>
              <w:jc w:val="center"/>
              <w:rPr>
                <w:rFonts w:ascii="Times New Roman" w:hAnsi="Times New Roman" w:cs="Times New Roman"/>
                <w:i/>
                <w:iCs/>
              </w:rPr>
            </w:pPr>
            <w:r w:rsidRPr="00EA2F1D">
              <w:rPr>
                <w:rFonts w:ascii="Times New Roman" w:hAnsi="Times New Roman" w:cs="Times New Roman"/>
                <w:i/>
                <w:iCs/>
              </w:rPr>
              <w:t>Archaeopteryx lithographica</w:t>
            </w:r>
          </w:p>
        </w:tc>
        <w:tc>
          <w:tcPr>
            <w:tcW w:w="3600" w:type="dxa"/>
            <w:vAlign w:val="center"/>
          </w:tcPr>
          <w:p w14:paraId="2B0850ED" w14:textId="77777777" w:rsidR="007A5785" w:rsidRPr="00EA2F1D" w:rsidRDefault="007A5785" w:rsidP="00211B76">
            <w:pPr>
              <w:spacing w:line="276" w:lineRule="auto"/>
              <w:jc w:val="center"/>
              <w:rPr>
                <w:rFonts w:ascii="Times New Roman" w:hAnsi="Times New Roman" w:cs="Times New Roman"/>
              </w:rPr>
            </w:pPr>
            <w:r w:rsidRPr="00803353">
              <w:rPr>
                <w:rFonts w:ascii="Times New Roman" w:hAnsi="Times New Roman" w:cs="Times New Roman"/>
              </w:rPr>
              <w:t>WDC</w:t>
            </w:r>
            <w:r>
              <w:rPr>
                <w:rFonts w:ascii="Times New Roman" w:hAnsi="Times New Roman" w:cs="Times New Roman"/>
              </w:rPr>
              <w:t>-</w:t>
            </w:r>
            <w:r w:rsidRPr="00803353">
              <w:rPr>
                <w:rFonts w:ascii="Times New Roman" w:hAnsi="Times New Roman" w:cs="Times New Roman"/>
              </w:rPr>
              <w:t>CSG</w:t>
            </w:r>
            <w:r>
              <w:rPr>
                <w:rFonts w:ascii="Times New Roman" w:hAnsi="Times New Roman" w:cs="Times New Roman"/>
              </w:rPr>
              <w:t>-</w:t>
            </w:r>
            <w:r w:rsidRPr="00803353">
              <w:rPr>
                <w:rFonts w:ascii="Times New Roman" w:hAnsi="Times New Roman" w:cs="Times New Roman"/>
              </w:rPr>
              <w:t>100</w:t>
            </w:r>
            <w:r>
              <w:rPr>
                <w:rFonts w:ascii="Times New Roman" w:hAnsi="Times New Roman" w:cs="Times New Roman"/>
              </w:rPr>
              <w:t xml:space="preserve"> and </w:t>
            </w:r>
            <w:r w:rsidRPr="00803353">
              <w:rPr>
                <w:rFonts w:ascii="Times New Roman" w:hAnsi="Times New Roman" w:cs="Times New Roman"/>
              </w:rPr>
              <w:t>MB.Av.101</w:t>
            </w:r>
          </w:p>
        </w:tc>
        <w:tc>
          <w:tcPr>
            <w:tcW w:w="3510" w:type="dxa"/>
            <w:vAlign w:val="center"/>
          </w:tcPr>
          <w:p w14:paraId="79155821" w14:textId="535475F0" w:rsidR="007A5785" w:rsidRPr="00803353" w:rsidRDefault="00160557" w:rsidP="00211B76">
            <w:pPr>
              <w:spacing w:line="276" w:lineRule="auto"/>
              <w:jc w:val="center"/>
              <w:rPr>
                <w:rFonts w:ascii="Times New Roman" w:hAnsi="Times New Roman" w:cs="Times New Roman"/>
              </w:rPr>
            </w:pPr>
            <w:proofErr w:type="spellStart"/>
            <w:r>
              <w:rPr>
                <w:rFonts w:ascii="Times New Roman" w:hAnsi="Times New Roman" w:cs="Times New Roman"/>
              </w:rPr>
              <w:t>L</w:t>
            </w:r>
            <w:r w:rsidRPr="00160557">
              <w:rPr>
                <w:rFonts w:ascii="Times New Roman" w:hAnsi="Times New Roman" w:cs="Times New Roman"/>
              </w:rPr>
              <w:t>aminography</w:t>
            </w:r>
            <w:proofErr w:type="spellEnd"/>
            <w:r w:rsidRPr="00160557">
              <w:rPr>
                <w:rFonts w:ascii="Times New Roman" w:hAnsi="Times New Roman" w:cs="Times New Roman"/>
              </w:rPr>
              <w:t xml:space="preserve"> and </w:t>
            </w:r>
            <w:proofErr w:type="spellStart"/>
            <w:r w:rsidRPr="00160557">
              <w:rPr>
                <w:rFonts w:ascii="Times New Roman" w:hAnsi="Times New Roman" w:cs="Times New Roman"/>
              </w:rPr>
              <w:t>macrophotogrammetry</w:t>
            </w:r>
            <w:proofErr w:type="spellEnd"/>
            <w:r w:rsidRPr="00160557">
              <w:rPr>
                <w:rFonts w:ascii="Times New Roman" w:hAnsi="Times New Roman" w:cs="Times New Roman"/>
              </w:rPr>
              <w:t xml:space="preserve"> (see below; provided by </w:t>
            </w:r>
            <w:r w:rsidR="007D36F2">
              <w:rPr>
                <w:rFonts w:ascii="Times New Roman" w:hAnsi="Times New Roman" w:cs="Times New Roman"/>
              </w:rPr>
              <w:t>RMC</w:t>
            </w:r>
            <w:r w:rsidRPr="00160557">
              <w:rPr>
                <w:rFonts w:ascii="Times New Roman" w:hAnsi="Times New Roman" w:cs="Times New Roman"/>
              </w:rPr>
              <w:t>)</w:t>
            </w:r>
          </w:p>
        </w:tc>
      </w:tr>
      <w:tr w:rsidR="00F32ED7" w14:paraId="73473DFB" w14:textId="77777777" w:rsidTr="00B732F5">
        <w:tc>
          <w:tcPr>
            <w:tcW w:w="3145" w:type="dxa"/>
            <w:vAlign w:val="center"/>
          </w:tcPr>
          <w:p w14:paraId="2D64B846" w14:textId="5B077656" w:rsidR="00F32ED7" w:rsidRDefault="00F32ED7" w:rsidP="00F32ED7">
            <w:pPr>
              <w:spacing w:line="276" w:lineRule="auto"/>
              <w:jc w:val="center"/>
              <w:rPr>
                <w:rFonts w:ascii="Times New Roman" w:hAnsi="Times New Roman" w:cs="Times New Roman"/>
                <w:i/>
                <w:iCs/>
              </w:rPr>
            </w:pPr>
            <w:proofErr w:type="spellStart"/>
            <w:r>
              <w:rPr>
                <w:rFonts w:ascii="Times New Roman" w:hAnsi="Times New Roman" w:cs="Times New Roman"/>
                <w:i/>
                <w:iCs/>
              </w:rPr>
              <w:t>Balaur</w:t>
            </w:r>
            <w:proofErr w:type="spellEnd"/>
            <w:r>
              <w:rPr>
                <w:rFonts w:ascii="Times New Roman" w:hAnsi="Times New Roman" w:cs="Times New Roman"/>
                <w:i/>
                <w:iCs/>
              </w:rPr>
              <w:t xml:space="preserve"> </w:t>
            </w:r>
            <w:proofErr w:type="spellStart"/>
            <w:r>
              <w:rPr>
                <w:rFonts w:ascii="Times New Roman" w:hAnsi="Times New Roman" w:cs="Times New Roman"/>
                <w:i/>
                <w:iCs/>
              </w:rPr>
              <w:t>bondoc</w:t>
            </w:r>
            <w:proofErr w:type="spellEnd"/>
          </w:p>
        </w:tc>
        <w:tc>
          <w:tcPr>
            <w:tcW w:w="3600" w:type="dxa"/>
            <w:vAlign w:val="center"/>
          </w:tcPr>
          <w:p w14:paraId="0BFE27C8" w14:textId="774C601B" w:rsidR="00F32ED7" w:rsidRDefault="00F32ED7" w:rsidP="00F32ED7">
            <w:pPr>
              <w:spacing w:line="276" w:lineRule="auto"/>
              <w:jc w:val="center"/>
              <w:rPr>
                <w:rFonts w:ascii="Times New Roman" w:hAnsi="Times New Roman" w:cs="Times New Roman"/>
              </w:rPr>
            </w:pPr>
            <w:r w:rsidRPr="00F32ED7">
              <w:rPr>
                <w:rFonts w:ascii="Times New Roman" w:hAnsi="Times New Roman" w:cs="Times New Roman"/>
              </w:rPr>
              <w:t>EME PV.313</w:t>
            </w:r>
          </w:p>
        </w:tc>
        <w:tc>
          <w:tcPr>
            <w:tcW w:w="3510" w:type="dxa"/>
            <w:vAlign w:val="center"/>
          </w:tcPr>
          <w:p w14:paraId="3048C8AC" w14:textId="50F6A94C" w:rsidR="00F32ED7" w:rsidRDefault="00F32ED7" w:rsidP="00F32ED7">
            <w:pPr>
              <w:spacing w:line="276" w:lineRule="auto"/>
              <w:jc w:val="center"/>
              <w:rPr>
                <w:rFonts w:ascii="Times New Roman" w:hAnsi="Times New Roman" w:cs="Times New Roman"/>
              </w:rPr>
            </w:pPr>
            <w:proofErr w:type="spellStart"/>
            <w:r>
              <w:rPr>
                <w:rFonts w:ascii="Times New Roman" w:hAnsi="Times New Roman" w:cs="Times New Roman"/>
              </w:rPr>
              <w:t>Brusatte</w:t>
            </w:r>
            <w:proofErr w:type="spellEnd"/>
            <w:r>
              <w:rPr>
                <w:rFonts w:ascii="Times New Roman" w:hAnsi="Times New Roman" w:cs="Times New Roman"/>
              </w:rPr>
              <w:t xml:space="preserve"> et al. 2013</w:t>
            </w:r>
            <w:r w:rsidR="0095228F">
              <w:rPr>
                <w:rFonts w:ascii="Times New Roman" w:hAnsi="Times New Roman" w:cs="Times New Roman"/>
              </w:rPr>
              <w:t>, Fig. 27A</w:t>
            </w:r>
            <w:r>
              <w:rPr>
                <w:rFonts w:ascii="Times New Roman" w:hAnsi="Times New Roman" w:cs="Times New Roman"/>
              </w:rPr>
              <w:t xml:space="preserve"> (2D only)</w:t>
            </w:r>
          </w:p>
        </w:tc>
      </w:tr>
      <w:tr w:rsidR="00F32ED7" w14:paraId="732E1331" w14:textId="77777777" w:rsidTr="00B732F5">
        <w:tc>
          <w:tcPr>
            <w:tcW w:w="3145" w:type="dxa"/>
            <w:vAlign w:val="center"/>
          </w:tcPr>
          <w:p w14:paraId="3F62FF57" w14:textId="7F7FA819" w:rsidR="00F32ED7" w:rsidRPr="007365D5" w:rsidRDefault="00F32ED7" w:rsidP="00F32ED7">
            <w:pPr>
              <w:spacing w:line="276" w:lineRule="auto"/>
              <w:jc w:val="center"/>
              <w:rPr>
                <w:rFonts w:ascii="Times New Roman" w:hAnsi="Times New Roman" w:cs="Times New Roman"/>
                <w:i/>
                <w:iCs/>
              </w:rPr>
            </w:pPr>
            <w:r>
              <w:rPr>
                <w:rFonts w:ascii="Times New Roman" w:hAnsi="Times New Roman" w:cs="Times New Roman"/>
                <w:i/>
                <w:iCs/>
              </w:rPr>
              <w:t xml:space="preserve">Ichthyornis </w:t>
            </w:r>
            <w:proofErr w:type="spellStart"/>
            <w:r>
              <w:rPr>
                <w:rFonts w:ascii="Times New Roman" w:hAnsi="Times New Roman" w:cs="Times New Roman"/>
                <w:i/>
                <w:iCs/>
              </w:rPr>
              <w:t>dispar</w:t>
            </w:r>
            <w:proofErr w:type="spellEnd"/>
          </w:p>
        </w:tc>
        <w:tc>
          <w:tcPr>
            <w:tcW w:w="3600" w:type="dxa"/>
            <w:vAlign w:val="center"/>
          </w:tcPr>
          <w:p w14:paraId="53EA8326" w14:textId="49E7557C" w:rsidR="00F32ED7" w:rsidRPr="007365D5" w:rsidRDefault="00F32ED7" w:rsidP="00F32ED7">
            <w:pPr>
              <w:spacing w:line="276" w:lineRule="auto"/>
              <w:jc w:val="center"/>
              <w:rPr>
                <w:rFonts w:ascii="Times New Roman" w:hAnsi="Times New Roman" w:cs="Times New Roman"/>
              </w:rPr>
            </w:pPr>
            <w:r>
              <w:rPr>
                <w:rFonts w:ascii="Times New Roman" w:hAnsi="Times New Roman" w:cs="Times New Roman"/>
              </w:rPr>
              <w:t xml:space="preserve">KUVP </w:t>
            </w:r>
            <w:r w:rsidR="006F3F8A">
              <w:rPr>
                <w:rFonts w:ascii="Times New Roman" w:hAnsi="Times New Roman" w:cs="Times New Roman"/>
              </w:rPr>
              <w:t>119673</w:t>
            </w:r>
          </w:p>
        </w:tc>
        <w:tc>
          <w:tcPr>
            <w:tcW w:w="3510" w:type="dxa"/>
            <w:vAlign w:val="center"/>
          </w:tcPr>
          <w:p w14:paraId="66B61AC6" w14:textId="16192588" w:rsidR="00F32ED7" w:rsidRDefault="00F32ED7" w:rsidP="00F32ED7">
            <w:pPr>
              <w:spacing w:line="276" w:lineRule="auto"/>
              <w:jc w:val="center"/>
              <w:rPr>
                <w:rFonts w:ascii="Times New Roman" w:hAnsi="Times New Roman" w:cs="Times New Roman"/>
              </w:rPr>
            </w:pPr>
            <w:r>
              <w:rPr>
                <w:rFonts w:ascii="Times New Roman" w:hAnsi="Times New Roman" w:cs="Times New Roman"/>
              </w:rPr>
              <w:t>CT scan (Yale)</w:t>
            </w:r>
          </w:p>
        </w:tc>
      </w:tr>
      <w:tr w:rsidR="00F32ED7" w14:paraId="131D3EA0" w14:textId="77777777" w:rsidTr="00B732F5">
        <w:tc>
          <w:tcPr>
            <w:tcW w:w="3145" w:type="dxa"/>
            <w:vAlign w:val="center"/>
          </w:tcPr>
          <w:p w14:paraId="15D7B035" w14:textId="77777777" w:rsidR="00F32ED7" w:rsidRPr="00EA2F1D" w:rsidRDefault="00F32ED7" w:rsidP="00F32ED7">
            <w:pPr>
              <w:spacing w:line="276" w:lineRule="auto"/>
              <w:jc w:val="center"/>
              <w:rPr>
                <w:rFonts w:ascii="Times New Roman" w:hAnsi="Times New Roman" w:cs="Times New Roman"/>
                <w:i/>
                <w:iCs/>
              </w:rPr>
            </w:pPr>
            <w:proofErr w:type="spellStart"/>
            <w:r w:rsidRPr="007365D5">
              <w:rPr>
                <w:rFonts w:ascii="Times New Roman" w:hAnsi="Times New Roman" w:cs="Times New Roman"/>
                <w:i/>
                <w:iCs/>
              </w:rPr>
              <w:t>Crypturellus</w:t>
            </w:r>
            <w:proofErr w:type="spellEnd"/>
            <w:r w:rsidRPr="007365D5">
              <w:rPr>
                <w:rFonts w:ascii="Times New Roman" w:hAnsi="Times New Roman" w:cs="Times New Roman"/>
                <w:i/>
                <w:iCs/>
              </w:rPr>
              <w:t xml:space="preserve"> </w:t>
            </w:r>
            <w:proofErr w:type="spellStart"/>
            <w:r w:rsidRPr="007365D5">
              <w:rPr>
                <w:rFonts w:ascii="Times New Roman" w:hAnsi="Times New Roman" w:cs="Times New Roman"/>
                <w:i/>
                <w:iCs/>
              </w:rPr>
              <w:t>noctivagus</w:t>
            </w:r>
            <w:proofErr w:type="spellEnd"/>
          </w:p>
        </w:tc>
        <w:tc>
          <w:tcPr>
            <w:tcW w:w="3600" w:type="dxa"/>
            <w:vAlign w:val="center"/>
          </w:tcPr>
          <w:p w14:paraId="0E8F9628" w14:textId="77777777" w:rsidR="00F32ED7" w:rsidRPr="00EA2F1D" w:rsidRDefault="00F32ED7" w:rsidP="00F32ED7">
            <w:pPr>
              <w:spacing w:line="276" w:lineRule="auto"/>
              <w:jc w:val="center"/>
              <w:rPr>
                <w:rFonts w:ascii="Times New Roman" w:hAnsi="Times New Roman" w:cs="Times New Roman"/>
              </w:rPr>
            </w:pPr>
            <w:r w:rsidRPr="007365D5">
              <w:rPr>
                <w:rFonts w:ascii="Times New Roman" w:hAnsi="Times New Roman" w:cs="Times New Roman"/>
              </w:rPr>
              <w:t>YPM ORN 102518</w:t>
            </w:r>
          </w:p>
        </w:tc>
        <w:tc>
          <w:tcPr>
            <w:tcW w:w="3510" w:type="dxa"/>
            <w:vAlign w:val="center"/>
          </w:tcPr>
          <w:p w14:paraId="35803926" w14:textId="77777777" w:rsidR="00F32ED7" w:rsidRPr="00EA2F1D" w:rsidRDefault="00F32ED7" w:rsidP="00F32ED7">
            <w:pPr>
              <w:spacing w:line="276" w:lineRule="auto"/>
              <w:jc w:val="center"/>
              <w:rPr>
                <w:rFonts w:ascii="Times New Roman" w:hAnsi="Times New Roman" w:cs="Times New Roman"/>
              </w:rPr>
            </w:pPr>
            <w:r>
              <w:rPr>
                <w:rFonts w:ascii="Times New Roman" w:hAnsi="Times New Roman" w:cs="Times New Roman"/>
              </w:rPr>
              <w:t>CT scan (Yale)</w:t>
            </w:r>
          </w:p>
        </w:tc>
      </w:tr>
      <w:tr w:rsidR="00F32ED7" w14:paraId="2C61C172" w14:textId="77777777" w:rsidTr="00B732F5">
        <w:tc>
          <w:tcPr>
            <w:tcW w:w="3145" w:type="dxa"/>
            <w:tcBorders>
              <w:bottom w:val="single" w:sz="18" w:space="0" w:color="auto"/>
            </w:tcBorders>
            <w:vAlign w:val="center"/>
          </w:tcPr>
          <w:p w14:paraId="63F82F1A" w14:textId="77777777" w:rsidR="00F32ED7" w:rsidRPr="00EA2F1D" w:rsidRDefault="00F32ED7" w:rsidP="00F32ED7">
            <w:pPr>
              <w:spacing w:line="276" w:lineRule="auto"/>
              <w:jc w:val="center"/>
              <w:rPr>
                <w:rFonts w:ascii="Times New Roman" w:hAnsi="Times New Roman" w:cs="Times New Roman"/>
                <w:i/>
                <w:iCs/>
              </w:rPr>
            </w:pPr>
            <w:r w:rsidRPr="00EA2F1D">
              <w:rPr>
                <w:rFonts w:ascii="Times New Roman" w:hAnsi="Times New Roman" w:cs="Times New Roman"/>
                <w:i/>
                <w:iCs/>
              </w:rPr>
              <w:t xml:space="preserve">Coturnix </w:t>
            </w:r>
            <w:proofErr w:type="spellStart"/>
            <w:r>
              <w:rPr>
                <w:rFonts w:ascii="Times New Roman" w:hAnsi="Times New Roman" w:cs="Times New Roman"/>
                <w:i/>
                <w:iCs/>
              </w:rPr>
              <w:t>coturnix</w:t>
            </w:r>
            <w:proofErr w:type="spellEnd"/>
          </w:p>
        </w:tc>
        <w:tc>
          <w:tcPr>
            <w:tcW w:w="3600" w:type="dxa"/>
            <w:tcBorders>
              <w:bottom w:val="single" w:sz="18" w:space="0" w:color="auto"/>
            </w:tcBorders>
            <w:vAlign w:val="center"/>
          </w:tcPr>
          <w:p w14:paraId="4333F460" w14:textId="77777777" w:rsidR="00F32ED7" w:rsidRPr="00EA2F1D" w:rsidRDefault="00F32ED7" w:rsidP="00F32ED7">
            <w:pPr>
              <w:spacing w:line="276" w:lineRule="auto"/>
              <w:jc w:val="center"/>
              <w:rPr>
                <w:rFonts w:ascii="Times New Roman" w:hAnsi="Times New Roman" w:cs="Times New Roman"/>
              </w:rPr>
            </w:pPr>
            <w:r w:rsidRPr="007365D5">
              <w:rPr>
                <w:rFonts w:ascii="Times New Roman" w:hAnsi="Times New Roman" w:cs="Times New Roman"/>
              </w:rPr>
              <w:t xml:space="preserve">YPM </w:t>
            </w:r>
            <w:r>
              <w:rPr>
                <w:rFonts w:ascii="Times New Roman" w:hAnsi="Times New Roman" w:cs="Times New Roman"/>
              </w:rPr>
              <w:t xml:space="preserve">ORN </w:t>
            </w:r>
            <w:r w:rsidRPr="007365D5">
              <w:rPr>
                <w:rFonts w:ascii="Times New Roman" w:hAnsi="Times New Roman" w:cs="Times New Roman"/>
              </w:rPr>
              <w:t>103764</w:t>
            </w:r>
          </w:p>
        </w:tc>
        <w:tc>
          <w:tcPr>
            <w:tcW w:w="3510" w:type="dxa"/>
            <w:tcBorders>
              <w:bottom w:val="single" w:sz="18" w:space="0" w:color="auto"/>
            </w:tcBorders>
            <w:vAlign w:val="center"/>
          </w:tcPr>
          <w:p w14:paraId="3B32F159" w14:textId="77777777" w:rsidR="00F32ED7" w:rsidRPr="00EA2F1D" w:rsidRDefault="00F32ED7" w:rsidP="00F32ED7">
            <w:pPr>
              <w:spacing w:line="276" w:lineRule="auto"/>
              <w:jc w:val="center"/>
              <w:rPr>
                <w:rFonts w:ascii="Times New Roman" w:hAnsi="Times New Roman" w:cs="Times New Roman"/>
              </w:rPr>
            </w:pPr>
            <w:r>
              <w:rPr>
                <w:rFonts w:ascii="Times New Roman" w:hAnsi="Times New Roman" w:cs="Times New Roman"/>
              </w:rPr>
              <w:t>CT scan (Yale)</w:t>
            </w:r>
          </w:p>
        </w:tc>
      </w:tr>
    </w:tbl>
    <w:p w14:paraId="76FC0CD6" w14:textId="77777777" w:rsidR="007A5785" w:rsidRDefault="007A5785" w:rsidP="00F803F5">
      <w:pPr>
        <w:spacing w:line="480" w:lineRule="auto"/>
        <w:ind w:firstLine="720"/>
        <w:rPr>
          <w:rFonts w:ascii="Times New Roman" w:hAnsi="Times New Roman" w:cs="Times New Roman"/>
        </w:rPr>
      </w:pPr>
    </w:p>
    <w:p w14:paraId="35881DE7" w14:textId="77777777" w:rsidR="008971AE" w:rsidRDefault="008971AE" w:rsidP="00F5575F">
      <w:pPr>
        <w:spacing w:line="480" w:lineRule="auto"/>
        <w:ind w:firstLine="720"/>
        <w:rPr>
          <w:rFonts w:ascii="Times New Roman" w:hAnsi="Times New Roman" w:cs="Times New Roman"/>
          <w:b/>
          <w:bCs/>
        </w:rPr>
      </w:pPr>
    </w:p>
    <w:p w14:paraId="048C67A8" w14:textId="77777777" w:rsidR="007A5785" w:rsidRDefault="007A5785">
      <w:pPr>
        <w:rPr>
          <w:rFonts w:ascii="Times New Roman" w:hAnsi="Times New Roman" w:cs="Times New Roman"/>
          <w:b/>
          <w:bCs/>
        </w:rPr>
      </w:pPr>
      <w:r>
        <w:rPr>
          <w:rFonts w:ascii="Times New Roman" w:hAnsi="Times New Roman" w:cs="Times New Roman"/>
          <w:b/>
          <w:bCs/>
        </w:rPr>
        <w:br w:type="page"/>
      </w:r>
    </w:p>
    <w:p w14:paraId="0B65B2CD" w14:textId="47222904" w:rsidR="00F5575F" w:rsidRPr="00F5575F" w:rsidRDefault="00F5575F" w:rsidP="00F5575F">
      <w:pPr>
        <w:spacing w:line="480" w:lineRule="auto"/>
        <w:ind w:firstLine="720"/>
        <w:rPr>
          <w:rFonts w:ascii="Times New Roman" w:hAnsi="Times New Roman" w:cs="Times New Roman"/>
          <w:b/>
          <w:bCs/>
          <w:i/>
          <w:iCs/>
        </w:rPr>
      </w:pPr>
      <w:r w:rsidRPr="00F5575F">
        <w:rPr>
          <w:rFonts w:ascii="Times New Roman" w:hAnsi="Times New Roman" w:cs="Times New Roman"/>
          <w:b/>
          <w:bCs/>
        </w:rPr>
        <w:lastRenderedPageBreak/>
        <w:t xml:space="preserve">e. Pelvic reconstruction of </w:t>
      </w:r>
      <w:r w:rsidRPr="00F5575F">
        <w:rPr>
          <w:rFonts w:ascii="Times New Roman" w:hAnsi="Times New Roman" w:cs="Times New Roman"/>
          <w:b/>
          <w:bCs/>
          <w:i/>
          <w:iCs/>
        </w:rPr>
        <w:t>Archaeopteryx lithographica</w:t>
      </w:r>
    </w:p>
    <w:p w14:paraId="796B76A2" w14:textId="6BA35225" w:rsidR="009945CF" w:rsidRDefault="009945CF" w:rsidP="00F803F5">
      <w:pPr>
        <w:spacing w:line="480" w:lineRule="auto"/>
        <w:ind w:firstLine="720"/>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i/>
          <w:iCs/>
        </w:rPr>
        <w:t>Archaeopteryx</w:t>
      </w:r>
      <w:r w:rsidR="00F5575F">
        <w:rPr>
          <w:rFonts w:ascii="Times New Roman" w:hAnsi="Times New Roman" w:cs="Times New Roman"/>
          <w:i/>
          <w:iCs/>
        </w:rPr>
        <w:t xml:space="preserve"> lithographica</w:t>
      </w:r>
      <w:r>
        <w:rPr>
          <w:rFonts w:ascii="Times New Roman" w:hAnsi="Times New Roman" w:cs="Times New Roman"/>
          <w:i/>
          <w:iCs/>
        </w:rPr>
        <w:t xml:space="preserve"> </w:t>
      </w:r>
      <w:r>
        <w:rPr>
          <w:rFonts w:ascii="Times New Roman" w:hAnsi="Times New Roman" w:cs="Times New Roman"/>
        </w:rPr>
        <w:t xml:space="preserve">pelvis </w:t>
      </w:r>
      <w:r w:rsidR="00F5575F">
        <w:rPr>
          <w:rFonts w:ascii="Times New Roman" w:hAnsi="Times New Roman" w:cs="Times New Roman"/>
        </w:rPr>
        <w:t xml:space="preserve">used in our analyses was a </w:t>
      </w:r>
      <w:r w:rsidR="00F5575F" w:rsidRPr="00F5575F">
        <w:rPr>
          <w:rFonts w:ascii="Times New Roman" w:hAnsi="Times New Roman" w:cs="Times New Roman"/>
        </w:rPr>
        <w:t xml:space="preserve">composite </w:t>
      </w:r>
      <w:r w:rsidR="00F5575F">
        <w:rPr>
          <w:rFonts w:ascii="Times New Roman" w:hAnsi="Times New Roman" w:cs="Times New Roman"/>
        </w:rPr>
        <w:t>reconstruction</w:t>
      </w:r>
      <w:r w:rsidR="00F5575F" w:rsidRPr="00F5575F">
        <w:rPr>
          <w:rFonts w:ascii="Times New Roman" w:hAnsi="Times New Roman" w:cs="Times New Roman"/>
        </w:rPr>
        <w:t xml:space="preserve"> modeled using </w:t>
      </w:r>
      <w:proofErr w:type="spellStart"/>
      <w:r w:rsidR="00F5575F" w:rsidRPr="00F5575F">
        <w:rPr>
          <w:rFonts w:ascii="Times New Roman" w:hAnsi="Times New Roman" w:cs="Times New Roman"/>
        </w:rPr>
        <w:t>macrophotogrammetric</w:t>
      </w:r>
      <w:proofErr w:type="spellEnd"/>
      <w:r w:rsidR="00F5575F" w:rsidRPr="00F5575F">
        <w:rPr>
          <w:rFonts w:ascii="Times New Roman" w:hAnsi="Times New Roman" w:cs="Times New Roman"/>
        </w:rPr>
        <w:t xml:space="preserve"> reconstructions of the Thermopolis (WDC-CSG-100; right ischium, pubis) and Berlin (MB.Av.101; right ilium) specimens, as well as radiographic reconstructions of the right ischium and pubis from the Thermopolis specimen</w:t>
      </w:r>
      <w:r w:rsidR="00F5575F">
        <w:rPr>
          <w:rFonts w:ascii="Times New Roman" w:hAnsi="Times New Roman" w:cs="Times New Roman"/>
        </w:rPr>
        <w:t xml:space="preserve">. The following </w:t>
      </w:r>
      <w:r w:rsidR="00970A89">
        <w:rPr>
          <w:rFonts w:ascii="Times New Roman" w:hAnsi="Times New Roman" w:cs="Times New Roman"/>
        </w:rPr>
        <w:t xml:space="preserve">radiography </w:t>
      </w:r>
      <w:r w:rsidR="00F5575F">
        <w:rPr>
          <w:rFonts w:ascii="Times New Roman" w:hAnsi="Times New Roman" w:cs="Times New Roman"/>
        </w:rPr>
        <w:t>description</w:t>
      </w:r>
      <w:r w:rsidR="00970A89">
        <w:rPr>
          <w:rFonts w:ascii="Times New Roman" w:hAnsi="Times New Roman" w:cs="Times New Roman"/>
        </w:rPr>
        <w:t xml:space="preserve"> has</w:t>
      </w:r>
      <w:r w:rsidR="00F5575F">
        <w:rPr>
          <w:rFonts w:ascii="Times New Roman" w:hAnsi="Times New Roman" w:cs="Times New Roman"/>
        </w:rPr>
        <w:t xml:space="preserve"> been adapted from Carney (2016, pp. 61–67). </w:t>
      </w:r>
    </w:p>
    <w:p w14:paraId="19F970CC" w14:textId="6D1952FF" w:rsidR="00F5575F" w:rsidRDefault="00F5575F" w:rsidP="00F803F5">
      <w:pPr>
        <w:spacing w:line="480" w:lineRule="auto"/>
        <w:ind w:firstLine="720"/>
        <w:rPr>
          <w:rFonts w:ascii="Times New Roman" w:hAnsi="Times New Roman" w:cs="Times New Roman"/>
        </w:rPr>
      </w:pPr>
      <w:r w:rsidRPr="00F5575F">
        <w:rPr>
          <w:rFonts w:ascii="Times New Roman" w:hAnsi="Times New Roman" w:cs="Times New Roman"/>
        </w:rPr>
        <w:t xml:space="preserve">Digital X-ray imaging </w:t>
      </w:r>
      <w:r>
        <w:rPr>
          <w:rFonts w:ascii="Times New Roman" w:hAnsi="Times New Roman" w:cs="Times New Roman"/>
        </w:rPr>
        <w:t xml:space="preserve">of the Thermopolis specimen </w:t>
      </w:r>
      <w:r w:rsidRPr="00F5575F">
        <w:rPr>
          <w:rFonts w:ascii="Times New Roman" w:hAnsi="Times New Roman" w:cs="Times New Roman"/>
        </w:rPr>
        <w:t>was conducted periodically over 15 months, using systems developed and built at the Lawrence Livermore National Laboratory (LLNL) in Livermore, California, USA.</w:t>
      </w:r>
      <w:r>
        <w:rPr>
          <w:rFonts w:ascii="Times New Roman" w:hAnsi="Times New Roman" w:cs="Times New Roman"/>
        </w:rPr>
        <w:t xml:space="preserve"> We irradiated t</w:t>
      </w:r>
      <w:r w:rsidRPr="00F5575F">
        <w:rPr>
          <w:rFonts w:ascii="Times New Roman" w:hAnsi="Times New Roman" w:cs="Times New Roman"/>
        </w:rPr>
        <w:t xml:space="preserve">he specimen using rotational computed </w:t>
      </w:r>
      <w:proofErr w:type="spellStart"/>
      <w:r w:rsidRPr="00F5575F">
        <w:rPr>
          <w:rFonts w:ascii="Times New Roman" w:hAnsi="Times New Roman" w:cs="Times New Roman"/>
        </w:rPr>
        <w:t>laminography</w:t>
      </w:r>
      <w:proofErr w:type="spellEnd"/>
      <w:r w:rsidRPr="00F5575F">
        <w:rPr>
          <w:rFonts w:ascii="Times New Roman" w:hAnsi="Times New Roman" w:cs="Times New Roman"/>
        </w:rPr>
        <w:t xml:space="preserve">, and the </w:t>
      </w:r>
      <w:r>
        <w:rPr>
          <w:rFonts w:ascii="Times New Roman" w:hAnsi="Times New Roman" w:cs="Times New Roman"/>
        </w:rPr>
        <w:t xml:space="preserve">resulting </w:t>
      </w:r>
      <w:r w:rsidRPr="00F5575F">
        <w:rPr>
          <w:rFonts w:ascii="Times New Roman" w:hAnsi="Times New Roman" w:cs="Times New Roman"/>
        </w:rPr>
        <w:t>projections were reconstructed using multiplanar tomosynthesis (</w:t>
      </w:r>
      <w:proofErr w:type="spellStart"/>
      <w:r w:rsidRPr="00F5575F">
        <w:rPr>
          <w:rFonts w:ascii="Times New Roman" w:hAnsi="Times New Roman" w:cs="Times New Roman"/>
        </w:rPr>
        <w:t>Gondrom</w:t>
      </w:r>
      <w:proofErr w:type="spellEnd"/>
      <w:r w:rsidRPr="00F5575F">
        <w:rPr>
          <w:rFonts w:ascii="Times New Roman" w:hAnsi="Times New Roman" w:cs="Times New Roman"/>
        </w:rPr>
        <w:t xml:space="preserve"> &amp; </w:t>
      </w:r>
      <w:proofErr w:type="spellStart"/>
      <w:r w:rsidRPr="00F5575F">
        <w:rPr>
          <w:rFonts w:ascii="Times New Roman" w:hAnsi="Times New Roman" w:cs="Times New Roman"/>
        </w:rPr>
        <w:t>Schröpfer</w:t>
      </w:r>
      <w:proofErr w:type="spellEnd"/>
      <w:r w:rsidRPr="00F5575F">
        <w:rPr>
          <w:rFonts w:ascii="Times New Roman" w:hAnsi="Times New Roman" w:cs="Times New Roman"/>
        </w:rPr>
        <w:t xml:space="preserve"> 1999; note that </w:t>
      </w:r>
      <w:proofErr w:type="spellStart"/>
      <w:r w:rsidRPr="00F5575F">
        <w:rPr>
          <w:rFonts w:ascii="Times New Roman" w:hAnsi="Times New Roman" w:cs="Times New Roman"/>
        </w:rPr>
        <w:t>laminography</w:t>
      </w:r>
      <w:proofErr w:type="spellEnd"/>
      <w:r w:rsidRPr="00F5575F">
        <w:rPr>
          <w:rFonts w:ascii="Times New Roman" w:hAnsi="Times New Roman" w:cs="Times New Roman"/>
        </w:rPr>
        <w:t xml:space="preserve"> and tomosynthesis are often used synonymously, </w:t>
      </w:r>
      <w:proofErr w:type="spellStart"/>
      <w:r w:rsidRPr="00F5575F">
        <w:rPr>
          <w:rFonts w:ascii="Times New Roman" w:hAnsi="Times New Roman" w:cs="Times New Roman"/>
        </w:rPr>
        <w:t>Bossi</w:t>
      </w:r>
      <w:proofErr w:type="spellEnd"/>
      <w:r w:rsidRPr="00F5575F">
        <w:rPr>
          <w:rFonts w:ascii="Times New Roman" w:hAnsi="Times New Roman" w:cs="Times New Roman"/>
        </w:rPr>
        <w:t xml:space="preserve"> et al</w:t>
      </w:r>
      <w:r w:rsidR="00160557">
        <w:rPr>
          <w:rFonts w:ascii="Times New Roman" w:hAnsi="Times New Roman" w:cs="Times New Roman"/>
        </w:rPr>
        <w:t>.</w:t>
      </w:r>
      <w:r w:rsidRPr="00F5575F">
        <w:rPr>
          <w:rFonts w:ascii="Times New Roman" w:hAnsi="Times New Roman" w:cs="Times New Roman"/>
        </w:rPr>
        <w:t xml:space="preserve"> 2002). </w:t>
      </w:r>
      <w:proofErr w:type="spellStart"/>
      <w:r w:rsidRPr="00F5575F">
        <w:rPr>
          <w:rFonts w:ascii="Times New Roman" w:hAnsi="Times New Roman" w:cs="Times New Roman"/>
        </w:rPr>
        <w:t>Laminography</w:t>
      </w:r>
      <w:proofErr w:type="spellEnd"/>
      <w:r w:rsidRPr="00F5575F">
        <w:rPr>
          <w:rFonts w:ascii="Times New Roman" w:hAnsi="Times New Roman" w:cs="Times New Roman"/>
        </w:rPr>
        <w:t xml:space="preserve"> differs from CT by virtue of its irradiation geometry, in which the rotation axis provides an acute angle between the incident X-ray beam and sample surface</w:t>
      </w:r>
      <w:r>
        <w:rPr>
          <w:rFonts w:ascii="Times New Roman" w:hAnsi="Times New Roman" w:cs="Times New Roman"/>
        </w:rPr>
        <w:t>.</w:t>
      </w:r>
      <w:r w:rsidRPr="00F5575F">
        <w:rPr>
          <w:rFonts w:ascii="Times New Roman" w:hAnsi="Times New Roman" w:cs="Times New Roman"/>
        </w:rPr>
        <w:t xml:space="preserve"> </w:t>
      </w:r>
      <w:proofErr w:type="spellStart"/>
      <w:r>
        <w:rPr>
          <w:rFonts w:ascii="Times New Roman" w:hAnsi="Times New Roman" w:cs="Times New Roman"/>
        </w:rPr>
        <w:t>Laminography</w:t>
      </w:r>
      <w:proofErr w:type="spellEnd"/>
      <w:r w:rsidRPr="00F5575F">
        <w:rPr>
          <w:rFonts w:ascii="Times New Roman" w:hAnsi="Times New Roman" w:cs="Times New Roman"/>
        </w:rPr>
        <w:t xml:space="preserve"> is </w:t>
      </w:r>
      <w:r>
        <w:rPr>
          <w:rFonts w:ascii="Times New Roman" w:hAnsi="Times New Roman" w:cs="Times New Roman"/>
        </w:rPr>
        <w:t xml:space="preserve">therefore </w:t>
      </w:r>
      <w:r w:rsidRPr="00F5575F">
        <w:rPr>
          <w:rFonts w:ascii="Times New Roman" w:hAnsi="Times New Roman" w:cs="Times New Roman"/>
        </w:rPr>
        <w:t>more optimal for 3D scanning flat samples</w:t>
      </w:r>
      <w:r>
        <w:rPr>
          <w:rFonts w:ascii="Times New Roman" w:hAnsi="Times New Roman" w:cs="Times New Roman"/>
        </w:rPr>
        <w:t xml:space="preserve"> like the </w:t>
      </w:r>
      <w:r>
        <w:rPr>
          <w:rFonts w:ascii="Times New Roman" w:hAnsi="Times New Roman" w:cs="Times New Roman"/>
          <w:i/>
          <w:iCs/>
        </w:rPr>
        <w:t>Archaeopt</w:t>
      </w:r>
      <w:r w:rsidR="008971AE">
        <w:rPr>
          <w:rFonts w:ascii="Times New Roman" w:hAnsi="Times New Roman" w:cs="Times New Roman"/>
          <w:i/>
          <w:iCs/>
        </w:rPr>
        <w:t>e</w:t>
      </w:r>
      <w:r>
        <w:rPr>
          <w:rFonts w:ascii="Times New Roman" w:hAnsi="Times New Roman" w:cs="Times New Roman"/>
          <w:i/>
          <w:iCs/>
        </w:rPr>
        <w:t xml:space="preserve">ryx </w:t>
      </w:r>
      <w:r>
        <w:rPr>
          <w:rFonts w:ascii="Times New Roman" w:hAnsi="Times New Roman" w:cs="Times New Roman"/>
        </w:rPr>
        <w:t>specimen</w:t>
      </w:r>
      <w:r w:rsidRPr="00F5575F">
        <w:rPr>
          <w:rFonts w:ascii="Times New Roman" w:hAnsi="Times New Roman" w:cs="Times New Roman"/>
        </w:rPr>
        <w:t xml:space="preserve"> (</w:t>
      </w:r>
      <w:proofErr w:type="spellStart"/>
      <w:r w:rsidRPr="00F5575F">
        <w:rPr>
          <w:rFonts w:ascii="Times New Roman" w:hAnsi="Times New Roman" w:cs="Times New Roman"/>
        </w:rPr>
        <w:t>Gondrom</w:t>
      </w:r>
      <w:proofErr w:type="spellEnd"/>
      <w:r w:rsidRPr="00F5575F">
        <w:rPr>
          <w:rFonts w:ascii="Times New Roman" w:hAnsi="Times New Roman" w:cs="Times New Roman"/>
        </w:rPr>
        <w:t xml:space="preserve"> </w:t>
      </w:r>
      <w:r>
        <w:rPr>
          <w:rFonts w:ascii="Times New Roman" w:hAnsi="Times New Roman" w:cs="Times New Roman"/>
        </w:rPr>
        <w:t>and</w:t>
      </w:r>
      <w:r w:rsidRPr="00F5575F">
        <w:rPr>
          <w:rFonts w:ascii="Times New Roman" w:hAnsi="Times New Roman" w:cs="Times New Roman"/>
        </w:rPr>
        <w:t xml:space="preserve"> </w:t>
      </w:r>
      <w:proofErr w:type="spellStart"/>
      <w:r w:rsidRPr="00F5575F">
        <w:rPr>
          <w:rFonts w:ascii="Times New Roman" w:hAnsi="Times New Roman" w:cs="Times New Roman"/>
        </w:rPr>
        <w:t>Schröpfer</w:t>
      </w:r>
      <w:proofErr w:type="spellEnd"/>
      <w:r w:rsidRPr="00F5575F">
        <w:rPr>
          <w:rFonts w:ascii="Times New Roman" w:hAnsi="Times New Roman" w:cs="Times New Roman"/>
        </w:rPr>
        <w:t xml:space="preserve"> 1999</w:t>
      </w:r>
      <w:r>
        <w:rPr>
          <w:rFonts w:ascii="Times New Roman" w:hAnsi="Times New Roman" w:cs="Times New Roman"/>
        </w:rPr>
        <w:t xml:space="preserve">, </w:t>
      </w:r>
      <w:proofErr w:type="spellStart"/>
      <w:r w:rsidRPr="00F5575F">
        <w:rPr>
          <w:rFonts w:ascii="Times New Roman" w:hAnsi="Times New Roman" w:cs="Times New Roman"/>
        </w:rPr>
        <w:t>Bossi</w:t>
      </w:r>
      <w:proofErr w:type="spellEnd"/>
      <w:r w:rsidRPr="00F5575F">
        <w:rPr>
          <w:rFonts w:ascii="Times New Roman" w:hAnsi="Times New Roman" w:cs="Times New Roman"/>
        </w:rPr>
        <w:t xml:space="preserve"> et al</w:t>
      </w:r>
      <w:r w:rsidR="00160557">
        <w:rPr>
          <w:rFonts w:ascii="Times New Roman" w:hAnsi="Times New Roman" w:cs="Times New Roman"/>
        </w:rPr>
        <w:t>.</w:t>
      </w:r>
      <w:r w:rsidRPr="00F5575F">
        <w:rPr>
          <w:rFonts w:ascii="Times New Roman" w:hAnsi="Times New Roman" w:cs="Times New Roman"/>
        </w:rPr>
        <w:t xml:space="preserve"> 2002, Xu et al</w:t>
      </w:r>
      <w:r w:rsidR="00160557">
        <w:rPr>
          <w:rFonts w:ascii="Times New Roman" w:hAnsi="Times New Roman" w:cs="Times New Roman"/>
        </w:rPr>
        <w:t>.</w:t>
      </w:r>
      <w:r w:rsidRPr="00F5575F">
        <w:rPr>
          <w:rFonts w:ascii="Times New Roman" w:hAnsi="Times New Roman" w:cs="Times New Roman"/>
        </w:rPr>
        <w:t xml:space="preserve"> 2012). The imaging system consisted of a microfocus X-ray source (</w:t>
      </w:r>
      <w:proofErr w:type="spellStart"/>
      <w:r w:rsidRPr="00F5575F">
        <w:rPr>
          <w:rFonts w:ascii="Times New Roman" w:hAnsi="Times New Roman" w:cs="Times New Roman"/>
        </w:rPr>
        <w:t>Kevex</w:t>
      </w:r>
      <w:proofErr w:type="spellEnd"/>
      <w:r w:rsidRPr="00F5575F">
        <w:rPr>
          <w:rFonts w:ascii="Times New Roman" w:hAnsi="Times New Roman" w:cs="Times New Roman"/>
        </w:rPr>
        <w:t xml:space="preserve"> PXS10; </w:t>
      </w:r>
      <w:proofErr w:type="spellStart"/>
      <w:r w:rsidRPr="00F5575F">
        <w:rPr>
          <w:rFonts w:ascii="Times New Roman" w:hAnsi="Times New Roman" w:cs="Times New Roman"/>
        </w:rPr>
        <w:t>Thermo</w:t>
      </w:r>
      <w:proofErr w:type="spellEnd"/>
      <w:r w:rsidRPr="00F5575F">
        <w:rPr>
          <w:rFonts w:ascii="Times New Roman" w:hAnsi="Times New Roman" w:cs="Times New Roman"/>
        </w:rPr>
        <w:t xml:space="preserve"> Electron Corporation) and a 16</w:t>
      </w:r>
      <w:r w:rsidR="008971AE">
        <w:rPr>
          <w:rFonts w:ascii="Times New Roman" w:hAnsi="Times New Roman" w:cs="Times New Roman"/>
        </w:rPr>
        <w:t>-inch,</w:t>
      </w:r>
      <w:r w:rsidRPr="00F5575F">
        <w:rPr>
          <w:rFonts w:ascii="Times New Roman" w:hAnsi="Times New Roman" w:cs="Times New Roman"/>
        </w:rPr>
        <w:t xml:space="preserve"> 200 </w:t>
      </w:r>
      <w:proofErr w:type="spellStart"/>
      <w:r w:rsidRPr="00F5575F">
        <w:rPr>
          <w:rFonts w:ascii="Times New Roman" w:hAnsi="Times New Roman" w:cs="Times New Roman"/>
        </w:rPr>
        <w:t>μm</w:t>
      </w:r>
      <w:proofErr w:type="spellEnd"/>
      <w:r w:rsidRPr="00F5575F">
        <w:rPr>
          <w:rFonts w:ascii="Times New Roman" w:hAnsi="Times New Roman" w:cs="Times New Roman"/>
        </w:rPr>
        <w:t xml:space="preserve"> pixel amorphous silicon flat panel detector (XRD 1620 AN14 CS; PerkinElmer Inc.) with a gadolinium oxysulfide scintillator screen (DRZ Standard; Mitsubishi Chemical Holdings Corporation). </w:t>
      </w:r>
      <w:r w:rsidR="008971AE">
        <w:rPr>
          <w:rFonts w:ascii="Times New Roman" w:hAnsi="Times New Roman" w:cs="Times New Roman"/>
        </w:rPr>
        <w:t>We positioned t</w:t>
      </w:r>
      <w:r w:rsidRPr="00F5575F">
        <w:rPr>
          <w:rFonts w:ascii="Times New Roman" w:hAnsi="Times New Roman" w:cs="Times New Roman"/>
        </w:rPr>
        <w:t xml:space="preserve">he fossil horizontally on a Plexiglas tube mounted to a motorized rotation stage (Newport RV160PP), with the source and detector at 45° with respect to the plane of the fossil. Data was acquired as 16-bit datasets using LLNL software, and scanned at 130 kV and 0.27mA, in 720 projections over 360°. The datasets comprised a total of 26 scans acquired on four occasions over six months, including 19 scans </w:t>
      </w:r>
      <w:r w:rsidRPr="00F5575F">
        <w:rPr>
          <w:rFonts w:ascii="Times New Roman" w:hAnsi="Times New Roman" w:cs="Times New Roman"/>
        </w:rPr>
        <w:lastRenderedPageBreak/>
        <w:t>acquired at 40.0</w:t>
      </w:r>
      <w:r w:rsidR="008E40CD">
        <w:rPr>
          <w:rFonts w:ascii="Times New Roman" w:hAnsi="Times New Roman" w:cs="Times New Roman"/>
        </w:rPr>
        <w:t xml:space="preserve"> </w:t>
      </w:r>
      <w:proofErr w:type="spellStart"/>
      <w:r w:rsidRPr="00F5575F">
        <w:rPr>
          <w:rFonts w:ascii="Times New Roman" w:hAnsi="Times New Roman" w:cs="Times New Roman"/>
        </w:rPr>
        <w:t>μm</w:t>
      </w:r>
      <w:proofErr w:type="spellEnd"/>
      <w:r w:rsidRPr="00F5575F">
        <w:rPr>
          <w:rFonts w:ascii="Times New Roman" w:hAnsi="Times New Roman" w:cs="Times New Roman"/>
        </w:rPr>
        <w:t xml:space="preserve"> voxel resolution (5X), six scans at 70.5μm (2.8X), and one scan at 46.5μm (4.1X; imaged using the Thales panel described above). The actual magnification changes with the slice depth, so each slice was normalized by resampling. </w:t>
      </w:r>
      <w:r w:rsidR="008971AE">
        <w:rPr>
          <w:rFonts w:ascii="Times New Roman" w:hAnsi="Times New Roman" w:cs="Times New Roman"/>
        </w:rPr>
        <w:t>We calculated the v</w:t>
      </w:r>
      <w:r w:rsidRPr="00F5575F">
        <w:rPr>
          <w:rFonts w:ascii="Times New Roman" w:hAnsi="Times New Roman" w:cs="Times New Roman"/>
        </w:rPr>
        <w:t>oxel dimensions used for this resampling by imaging a calibration phantom, a customized piece of plastic with holes of a known size drilled into it to serve as fiducial markers.</w:t>
      </w:r>
    </w:p>
    <w:p w14:paraId="6A11E867" w14:textId="64A89367" w:rsidR="00F5575F" w:rsidRDefault="008971AE" w:rsidP="008971AE">
      <w:pPr>
        <w:spacing w:line="480" w:lineRule="auto"/>
        <w:ind w:firstLine="720"/>
        <w:rPr>
          <w:rFonts w:ascii="Times New Roman" w:hAnsi="Times New Roman" w:cs="Times New Roman"/>
        </w:rPr>
      </w:pPr>
      <w:r>
        <w:rPr>
          <w:rFonts w:ascii="Times New Roman" w:hAnsi="Times New Roman" w:cs="Times New Roman"/>
        </w:rPr>
        <w:t>We processed t</w:t>
      </w:r>
      <w:r w:rsidR="00F5575F" w:rsidRPr="00F5575F">
        <w:rPr>
          <w:rFonts w:ascii="Times New Roman" w:hAnsi="Times New Roman" w:cs="Times New Roman"/>
        </w:rPr>
        <w:t>hese radiographic datasets using a sequence of proprietary algorithms developed at LLNL</w:t>
      </w:r>
      <w:r>
        <w:rPr>
          <w:rFonts w:ascii="Times New Roman" w:hAnsi="Times New Roman" w:cs="Times New Roman"/>
        </w:rPr>
        <w:t xml:space="preserve">. </w:t>
      </w:r>
      <w:r w:rsidR="00F5575F" w:rsidRPr="00F5575F">
        <w:rPr>
          <w:rFonts w:ascii="Times New Roman" w:hAnsi="Times New Roman" w:cs="Times New Roman"/>
        </w:rPr>
        <w:t xml:space="preserve">Prior to segmentation, </w:t>
      </w:r>
      <w:r>
        <w:rPr>
          <w:rFonts w:ascii="Times New Roman" w:hAnsi="Times New Roman" w:cs="Times New Roman"/>
        </w:rPr>
        <w:t>we imported e</w:t>
      </w:r>
      <w:r w:rsidR="00F5575F" w:rsidRPr="00F5575F">
        <w:rPr>
          <w:rFonts w:ascii="Times New Roman" w:hAnsi="Times New Roman" w:cs="Times New Roman"/>
        </w:rPr>
        <w:t xml:space="preserve">ach image stack into ImageJ </w:t>
      </w:r>
      <w:r>
        <w:rPr>
          <w:rFonts w:ascii="Times New Roman" w:hAnsi="Times New Roman" w:cs="Times New Roman"/>
        </w:rPr>
        <w:t>(</w:t>
      </w:r>
      <w:r w:rsidRPr="00252B05">
        <w:rPr>
          <w:rFonts w:ascii="Times New Roman" w:hAnsi="Times New Roman" w:cs="Times New Roman"/>
        </w:rPr>
        <w:t>Schneider et al. 2012</w:t>
      </w:r>
      <w:r>
        <w:rPr>
          <w:rFonts w:ascii="Times New Roman" w:hAnsi="Times New Roman" w:cs="Times New Roman"/>
        </w:rPr>
        <w:t xml:space="preserve">) </w:t>
      </w:r>
      <w:r w:rsidR="00F5575F" w:rsidRPr="00F5575F">
        <w:rPr>
          <w:rFonts w:ascii="Times New Roman" w:hAnsi="Times New Roman" w:cs="Times New Roman"/>
        </w:rPr>
        <w:t xml:space="preserve">using custom LLNL plugins, then resampled by more closely bracketing the histogram range, </w:t>
      </w:r>
      <w:r>
        <w:rPr>
          <w:rFonts w:ascii="Times New Roman" w:hAnsi="Times New Roman" w:cs="Times New Roman"/>
        </w:rPr>
        <w:t xml:space="preserve">then </w:t>
      </w:r>
      <w:proofErr w:type="spellStart"/>
      <w:r w:rsidR="00F5575F" w:rsidRPr="00F5575F">
        <w:rPr>
          <w:rFonts w:ascii="Times New Roman" w:hAnsi="Times New Roman" w:cs="Times New Roman"/>
        </w:rPr>
        <w:t>downsampling</w:t>
      </w:r>
      <w:proofErr w:type="spellEnd"/>
      <w:r w:rsidR="00F5575F" w:rsidRPr="00F5575F">
        <w:rPr>
          <w:rFonts w:ascii="Times New Roman" w:hAnsi="Times New Roman" w:cs="Times New Roman"/>
        </w:rPr>
        <w:t xml:space="preserve"> to 16-bit, </w:t>
      </w:r>
      <w:proofErr w:type="spellStart"/>
      <w:r w:rsidR="00F5575F" w:rsidRPr="00F5575F">
        <w:rPr>
          <w:rFonts w:ascii="Times New Roman" w:hAnsi="Times New Roman" w:cs="Times New Roman"/>
        </w:rPr>
        <w:t>downsampling</w:t>
      </w:r>
      <w:proofErr w:type="spellEnd"/>
      <w:r w:rsidR="00F5575F" w:rsidRPr="00F5575F">
        <w:rPr>
          <w:rFonts w:ascii="Times New Roman" w:hAnsi="Times New Roman" w:cs="Times New Roman"/>
        </w:rPr>
        <w:t xml:space="preserve"> to 8-bit, and rotating as necessary. These resampling steps were necessary for optimizing the range of grayscale values for segmentation</w:t>
      </w:r>
      <w:r>
        <w:rPr>
          <w:rFonts w:ascii="Times New Roman" w:hAnsi="Times New Roman" w:cs="Times New Roman"/>
        </w:rPr>
        <w:t xml:space="preserve">, which </w:t>
      </w:r>
      <w:r w:rsidR="00F5575F" w:rsidRPr="00F5575F">
        <w:rPr>
          <w:rFonts w:ascii="Times New Roman" w:hAnsi="Times New Roman" w:cs="Times New Roman"/>
        </w:rPr>
        <w:t>was conducted using Avizo software (Avizo Fire 8, Avizo 9</w:t>
      </w:r>
      <w:r w:rsidR="00160557">
        <w:rPr>
          <w:rFonts w:ascii="Times New Roman" w:hAnsi="Times New Roman" w:cs="Times New Roman"/>
        </w:rPr>
        <w:t>; FEI</w:t>
      </w:r>
      <w:r w:rsidR="008E40CD">
        <w:rPr>
          <w:rFonts w:ascii="Times New Roman" w:hAnsi="Times New Roman" w:cs="Times New Roman"/>
        </w:rPr>
        <w:t>)</w:t>
      </w:r>
      <w:r>
        <w:rPr>
          <w:rFonts w:ascii="Times New Roman" w:hAnsi="Times New Roman" w:cs="Times New Roman"/>
        </w:rPr>
        <w:t xml:space="preserve">. We used the </w:t>
      </w:r>
      <w:r w:rsidRPr="00F5575F">
        <w:rPr>
          <w:rFonts w:ascii="Times New Roman" w:hAnsi="Times New Roman" w:cs="Times New Roman"/>
        </w:rPr>
        <w:t xml:space="preserve">3D modeling software, </w:t>
      </w:r>
      <w:proofErr w:type="spellStart"/>
      <w:r w:rsidRPr="00F5575F">
        <w:rPr>
          <w:rFonts w:ascii="Times New Roman" w:hAnsi="Times New Roman" w:cs="Times New Roman"/>
        </w:rPr>
        <w:t>Geomagic</w:t>
      </w:r>
      <w:proofErr w:type="spellEnd"/>
      <w:r w:rsidRPr="00F5575F">
        <w:rPr>
          <w:rFonts w:ascii="Times New Roman" w:hAnsi="Times New Roman" w:cs="Times New Roman"/>
        </w:rPr>
        <w:t xml:space="preserve"> Studio 12</w:t>
      </w:r>
      <w:r>
        <w:rPr>
          <w:rFonts w:ascii="Times New Roman" w:hAnsi="Times New Roman" w:cs="Times New Roman"/>
        </w:rPr>
        <w:t xml:space="preserve"> </w:t>
      </w:r>
      <w:r w:rsidR="00160557">
        <w:rPr>
          <w:rFonts w:ascii="Times New Roman" w:hAnsi="Times New Roman" w:cs="Times New Roman"/>
        </w:rPr>
        <w:t xml:space="preserve">(3D Systems) </w:t>
      </w:r>
      <w:r>
        <w:rPr>
          <w:rFonts w:ascii="Times New Roman" w:hAnsi="Times New Roman" w:cs="Times New Roman"/>
        </w:rPr>
        <w:t>to conduct p</w:t>
      </w:r>
      <w:r w:rsidR="00F5575F" w:rsidRPr="00F5575F">
        <w:rPr>
          <w:rFonts w:ascii="Times New Roman" w:hAnsi="Times New Roman" w:cs="Times New Roman"/>
        </w:rPr>
        <w:t>ost-processing operations such as smoothing, hole filling, mirroring, and merging</w:t>
      </w:r>
      <w:r>
        <w:rPr>
          <w:rFonts w:ascii="Times New Roman" w:hAnsi="Times New Roman" w:cs="Times New Roman"/>
        </w:rPr>
        <w:t>.</w:t>
      </w:r>
    </w:p>
    <w:p w14:paraId="01A19CFA" w14:textId="781F150F" w:rsidR="00E526CA" w:rsidRDefault="00E526CA" w:rsidP="008971AE">
      <w:pPr>
        <w:spacing w:line="480" w:lineRule="auto"/>
        <w:ind w:firstLine="720"/>
        <w:rPr>
          <w:rFonts w:ascii="Times New Roman" w:hAnsi="Times New Roman" w:cs="Times New Roman"/>
        </w:rPr>
      </w:pPr>
      <w:r w:rsidRPr="00E526CA">
        <w:rPr>
          <w:rFonts w:ascii="Times New Roman" w:hAnsi="Times New Roman" w:cs="Times New Roman"/>
        </w:rPr>
        <w:t>Given certain data loss artifacts inherent to the laminographic scanning (Carney 2016),</w:t>
      </w:r>
      <w:r w:rsidR="008E40CD">
        <w:rPr>
          <w:rFonts w:ascii="Times New Roman" w:hAnsi="Times New Roman" w:cs="Times New Roman"/>
        </w:rPr>
        <w:t xml:space="preserve"> </w:t>
      </w:r>
      <w:r w:rsidRPr="00E526CA">
        <w:rPr>
          <w:rFonts w:ascii="Times New Roman" w:hAnsi="Times New Roman" w:cs="Times New Roman"/>
        </w:rPr>
        <w:t xml:space="preserve">coupled with the relatively poor preservation of the ilium, </w:t>
      </w:r>
      <w:r>
        <w:rPr>
          <w:rFonts w:ascii="Times New Roman" w:hAnsi="Times New Roman" w:cs="Times New Roman"/>
        </w:rPr>
        <w:t xml:space="preserve">we also conducted </w:t>
      </w:r>
      <w:proofErr w:type="spellStart"/>
      <w:r w:rsidRPr="00E526CA">
        <w:rPr>
          <w:rFonts w:ascii="Times New Roman" w:hAnsi="Times New Roman" w:cs="Times New Roman"/>
        </w:rPr>
        <w:t>macrophotogrammetry</w:t>
      </w:r>
      <w:proofErr w:type="spellEnd"/>
      <w:r w:rsidRPr="00E526CA">
        <w:rPr>
          <w:rFonts w:ascii="Times New Roman" w:hAnsi="Times New Roman" w:cs="Times New Roman"/>
        </w:rPr>
        <w:t xml:space="preserve"> to complement the X-ray datasets. Light photographs of the Thermopolis and Berlin (MB.Av.101) specimens were taken using a Canon EOS 7D 18.0MP DSLR camera, primarily using a 100mm f/2.8 Canon macro lens. This yielded a total of 16,780 and 6,218 </w:t>
      </w:r>
      <w:r w:rsidR="008E40CD">
        <w:rPr>
          <w:rFonts w:ascii="Times New Roman" w:hAnsi="Times New Roman" w:cs="Times New Roman"/>
        </w:rPr>
        <w:t>JPEG</w:t>
      </w:r>
      <w:r w:rsidRPr="00E526CA">
        <w:rPr>
          <w:rFonts w:ascii="Times New Roman" w:hAnsi="Times New Roman" w:cs="Times New Roman"/>
        </w:rPr>
        <w:t xml:space="preserve"> images, respectively, from which regional subsets were manually selected. </w:t>
      </w:r>
      <w:r w:rsidR="008E40CD">
        <w:rPr>
          <w:rFonts w:ascii="Times New Roman" w:hAnsi="Times New Roman" w:cs="Times New Roman"/>
        </w:rPr>
        <w:t xml:space="preserve">We used </w:t>
      </w:r>
      <w:proofErr w:type="spellStart"/>
      <w:r w:rsidR="00160557" w:rsidRPr="00160557">
        <w:rPr>
          <w:rFonts w:ascii="Times New Roman" w:hAnsi="Times New Roman" w:cs="Times New Roman"/>
        </w:rPr>
        <w:t>RealityCapture</w:t>
      </w:r>
      <w:proofErr w:type="spellEnd"/>
      <w:r w:rsidR="00160557" w:rsidRPr="00160557">
        <w:rPr>
          <w:rFonts w:ascii="Times New Roman" w:hAnsi="Times New Roman" w:cs="Times New Roman"/>
        </w:rPr>
        <w:t xml:space="preserve"> CLI photogrammetry software (Capturing Reality)</w:t>
      </w:r>
      <w:r w:rsidR="00160557">
        <w:rPr>
          <w:rFonts w:ascii="Times New Roman" w:hAnsi="Times New Roman" w:cs="Times New Roman"/>
        </w:rPr>
        <w:t xml:space="preserve"> </w:t>
      </w:r>
      <w:r w:rsidRPr="00E526CA">
        <w:rPr>
          <w:rFonts w:ascii="Times New Roman" w:hAnsi="Times New Roman" w:cs="Times New Roman"/>
        </w:rPr>
        <w:t>to generate 3D polygonal meshes (</w:t>
      </w:r>
      <w:r w:rsidR="008E40CD">
        <w:rPr>
          <w:rFonts w:ascii="Times New Roman" w:hAnsi="Times New Roman" w:cs="Times New Roman"/>
        </w:rPr>
        <w:t>*</w:t>
      </w:r>
      <w:r w:rsidRPr="00E526CA">
        <w:rPr>
          <w:rFonts w:ascii="Times New Roman" w:hAnsi="Times New Roman" w:cs="Times New Roman"/>
        </w:rPr>
        <w:t xml:space="preserve">.obj), and </w:t>
      </w:r>
      <w:proofErr w:type="spellStart"/>
      <w:r w:rsidRPr="00E526CA">
        <w:rPr>
          <w:rFonts w:ascii="Times New Roman" w:hAnsi="Times New Roman" w:cs="Times New Roman"/>
        </w:rPr>
        <w:t>ZBrush</w:t>
      </w:r>
      <w:proofErr w:type="spellEnd"/>
      <w:r w:rsidRPr="00E526CA">
        <w:rPr>
          <w:rFonts w:ascii="Times New Roman" w:hAnsi="Times New Roman" w:cs="Times New Roman"/>
        </w:rPr>
        <w:t xml:space="preserve"> 4R8 digital sculpting software was used to UV unwrap each bone for retexturing in </w:t>
      </w:r>
      <w:proofErr w:type="spellStart"/>
      <w:r w:rsidRPr="00E526CA">
        <w:rPr>
          <w:rFonts w:ascii="Times New Roman" w:hAnsi="Times New Roman" w:cs="Times New Roman"/>
        </w:rPr>
        <w:t>RealityCapture</w:t>
      </w:r>
      <w:proofErr w:type="spellEnd"/>
      <w:r w:rsidRPr="00E526CA">
        <w:rPr>
          <w:rFonts w:ascii="Times New Roman" w:hAnsi="Times New Roman" w:cs="Times New Roman"/>
        </w:rPr>
        <w:t xml:space="preserve"> to yield 4096x4096 texture maps (</w:t>
      </w:r>
      <w:r w:rsidR="00160557">
        <w:rPr>
          <w:rFonts w:ascii="Times New Roman" w:hAnsi="Times New Roman" w:cs="Times New Roman"/>
        </w:rPr>
        <w:t>*</w:t>
      </w:r>
      <w:r w:rsidRPr="00E526CA">
        <w:rPr>
          <w:rFonts w:ascii="Times New Roman" w:hAnsi="Times New Roman" w:cs="Times New Roman"/>
        </w:rPr>
        <w:t>.</w:t>
      </w:r>
      <w:proofErr w:type="spellStart"/>
      <w:r w:rsidRPr="00E526CA">
        <w:rPr>
          <w:rFonts w:ascii="Times New Roman" w:hAnsi="Times New Roman" w:cs="Times New Roman"/>
        </w:rPr>
        <w:t>tif</w:t>
      </w:r>
      <w:proofErr w:type="spellEnd"/>
      <w:r w:rsidRPr="00E526CA">
        <w:rPr>
          <w:rFonts w:ascii="Times New Roman" w:hAnsi="Times New Roman" w:cs="Times New Roman"/>
        </w:rPr>
        <w:t xml:space="preserve">) (Kirk et al., in prep). </w:t>
      </w:r>
      <w:r w:rsidR="00970A89">
        <w:rPr>
          <w:rFonts w:ascii="Times New Roman" w:hAnsi="Times New Roman" w:cs="Times New Roman"/>
        </w:rPr>
        <w:t xml:space="preserve">We </w:t>
      </w:r>
      <w:r w:rsidR="00970A89">
        <w:rPr>
          <w:rFonts w:ascii="Times New Roman" w:hAnsi="Times New Roman" w:cs="Times New Roman"/>
        </w:rPr>
        <w:lastRenderedPageBreak/>
        <w:t xml:space="preserve">used </w:t>
      </w:r>
      <w:proofErr w:type="spellStart"/>
      <w:r w:rsidRPr="00E526CA">
        <w:rPr>
          <w:rFonts w:ascii="Times New Roman" w:hAnsi="Times New Roman" w:cs="Times New Roman"/>
        </w:rPr>
        <w:t>Geomagic</w:t>
      </w:r>
      <w:proofErr w:type="spellEnd"/>
      <w:r w:rsidRPr="00E526CA">
        <w:rPr>
          <w:rFonts w:ascii="Times New Roman" w:hAnsi="Times New Roman" w:cs="Times New Roman"/>
        </w:rPr>
        <w:t xml:space="preserve"> Wrap 2017 software for post-processing the 3D meshes, such as noise reduction, cleaning (Mesh Doctor), and trimming; models were exported in </w:t>
      </w:r>
      <w:r w:rsidR="00970A89">
        <w:rPr>
          <w:rFonts w:ascii="Times New Roman" w:hAnsi="Times New Roman" w:cs="Times New Roman"/>
        </w:rPr>
        <w:t>*</w:t>
      </w:r>
      <w:r w:rsidRPr="00E526CA">
        <w:rPr>
          <w:rFonts w:ascii="Times New Roman" w:hAnsi="Times New Roman" w:cs="Times New Roman"/>
        </w:rPr>
        <w:t>.obj format.</w:t>
      </w:r>
    </w:p>
    <w:p w14:paraId="7AE3F61B" w14:textId="1CEA524F" w:rsidR="00A26B38" w:rsidRDefault="00A26B38" w:rsidP="008971AE">
      <w:pPr>
        <w:spacing w:line="480" w:lineRule="auto"/>
        <w:ind w:firstLine="720"/>
        <w:rPr>
          <w:rFonts w:ascii="Times New Roman" w:hAnsi="Times New Roman" w:cs="Times New Roman"/>
        </w:rPr>
      </w:pPr>
      <w:r w:rsidRPr="00A26B38">
        <w:rPr>
          <w:rFonts w:ascii="Times New Roman" w:hAnsi="Times New Roman" w:cs="Times New Roman"/>
        </w:rPr>
        <w:t xml:space="preserve">Reconstruction (compositing and modeling) was conducted using the 3D modeling and animation software Maya 2017 (Autodesk, Inc., Mill Valley, CA USA). Bone models of the Berlin specimen (Fig. </w:t>
      </w:r>
      <w:r w:rsidR="001F7418">
        <w:rPr>
          <w:rFonts w:ascii="Times New Roman" w:hAnsi="Times New Roman" w:cs="Times New Roman"/>
        </w:rPr>
        <w:t>S3</w:t>
      </w:r>
      <w:r w:rsidRPr="00A26B38">
        <w:rPr>
          <w:rFonts w:ascii="Times New Roman" w:hAnsi="Times New Roman" w:cs="Times New Roman"/>
        </w:rPr>
        <w:t xml:space="preserve">) were scaled to those of the Thermopolis specimen based on pubis length. Pelvic width and mediolateral orientation of the ischium were based on the reconstruction of </w:t>
      </w:r>
      <w:proofErr w:type="spellStart"/>
      <w:r w:rsidRPr="00A26B38">
        <w:rPr>
          <w:rFonts w:ascii="Times New Roman" w:hAnsi="Times New Roman" w:cs="Times New Roman"/>
        </w:rPr>
        <w:t>Wellnhofer</w:t>
      </w:r>
      <w:proofErr w:type="spellEnd"/>
      <w:r w:rsidRPr="00A26B38">
        <w:rPr>
          <w:rFonts w:ascii="Times New Roman" w:hAnsi="Times New Roman" w:cs="Times New Roman"/>
        </w:rPr>
        <w:t xml:space="preserve"> </w:t>
      </w:r>
      <w:r w:rsidR="00970A89">
        <w:rPr>
          <w:rFonts w:ascii="Times New Roman" w:hAnsi="Times New Roman" w:cs="Times New Roman"/>
        </w:rPr>
        <w:t>(</w:t>
      </w:r>
      <w:r w:rsidRPr="00A26B38">
        <w:rPr>
          <w:rFonts w:ascii="Times New Roman" w:hAnsi="Times New Roman" w:cs="Times New Roman"/>
        </w:rPr>
        <w:t>2009</w:t>
      </w:r>
      <w:r w:rsidR="00970A89">
        <w:rPr>
          <w:rFonts w:ascii="Times New Roman" w:hAnsi="Times New Roman" w:cs="Times New Roman"/>
        </w:rPr>
        <w:t xml:space="preserve">: </w:t>
      </w:r>
      <w:r w:rsidRPr="00A26B38">
        <w:rPr>
          <w:rFonts w:ascii="Times New Roman" w:hAnsi="Times New Roman" w:cs="Times New Roman"/>
        </w:rPr>
        <w:t>Fig. 6.12b</w:t>
      </w:r>
      <w:r w:rsidR="00160557">
        <w:rPr>
          <w:rFonts w:ascii="Times New Roman" w:hAnsi="Times New Roman" w:cs="Times New Roman"/>
        </w:rPr>
        <w:t>)</w:t>
      </w:r>
      <w:r w:rsidRPr="00A26B38">
        <w:rPr>
          <w:rFonts w:ascii="Times New Roman" w:hAnsi="Times New Roman" w:cs="Times New Roman"/>
        </w:rPr>
        <w:t xml:space="preserve">. The rostral end of the ilium (which is damaged in the Berlin specimen) was reconstructed based on that of the London specimen (NHMUK PV OR 37001) and </w:t>
      </w:r>
      <w:proofErr w:type="spellStart"/>
      <w:r w:rsidRPr="00A26B38">
        <w:rPr>
          <w:rFonts w:ascii="Times New Roman" w:hAnsi="Times New Roman" w:cs="Times New Roman"/>
        </w:rPr>
        <w:t>Wellnhofer</w:t>
      </w:r>
      <w:proofErr w:type="spellEnd"/>
      <w:r w:rsidRPr="00A26B38">
        <w:rPr>
          <w:rFonts w:ascii="Times New Roman" w:hAnsi="Times New Roman" w:cs="Times New Roman"/>
        </w:rPr>
        <w:t xml:space="preserve"> reconstruction (</w:t>
      </w:r>
      <w:proofErr w:type="spellStart"/>
      <w:r w:rsidR="00970A89">
        <w:rPr>
          <w:rFonts w:ascii="Times New Roman" w:hAnsi="Times New Roman" w:cs="Times New Roman"/>
        </w:rPr>
        <w:t>Wellnhofer</w:t>
      </w:r>
      <w:proofErr w:type="spellEnd"/>
      <w:r w:rsidR="00970A89">
        <w:rPr>
          <w:rFonts w:ascii="Times New Roman" w:hAnsi="Times New Roman" w:cs="Times New Roman"/>
        </w:rPr>
        <w:t xml:space="preserve"> 2009: </w:t>
      </w:r>
      <w:r w:rsidRPr="00A26B38">
        <w:rPr>
          <w:rFonts w:ascii="Times New Roman" w:hAnsi="Times New Roman" w:cs="Times New Roman"/>
        </w:rPr>
        <w:t xml:space="preserve">Fig. 6.12a). The orientation (pitch) of the proximal pubis was reconstructed based on that of the Munich specimen (main slab, BSP 1999 I 50; </w:t>
      </w:r>
      <w:proofErr w:type="spellStart"/>
      <w:r w:rsidRPr="00A26B38">
        <w:rPr>
          <w:rFonts w:ascii="Times New Roman" w:hAnsi="Times New Roman" w:cs="Times New Roman"/>
        </w:rPr>
        <w:t>Wellnhofer</w:t>
      </w:r>
      <w:proofErr w:type="spellEnd"/>
      <w:r w:rsidRPr="00A26B38">
        <w:rPr>
          <w:rFonts w:ascii="Times New Roman" w:hAnsi="Times New Roman" w:cs="Times New Roman"/>
        </w:rPr>
        <w:t xml:space="preserve"> 2009</w:t>
      </w:r>
      <w:r w:rsidR="00970A89">
        <w:rPr>
          <w:rFonts w:ascii="Times New Roman" w:hAnsi="Times New Roman" w:cs="Times New Roman"/>
        </w:rPr>
        <w:t xml:space="preserve">: </w:t>
      </w:r>
      <w:r w:rsidRPr="00A26B38">
        <w:rPr>
          <w:rFonts w:ascii="Times New Roman" w:hAnsi="Times New Roman" w:cs="Times New Roman"/>
        </w:rPr>
        <w:t xml:space="preserve">Fig. 5.110), given that </w:t>
      </w:r>
      <w:r w:rsidR="00970A89">
        <w:rPr>
          <w:rFonts w:ascii="Times New Roman" w:hAnsi="Times New Roman" w:cs="Times New Roman"/>
        </w:rPr>
        <w:t>“[t]</w:t>
      </w:r>
      <w:r w:rsidRPr="00A26B38">
        <w:rPr>
          <w:rFonts w:ascii="Times New Roman" w:hAnsi="Times New Roman" w:cs="Times New Roman"/>
        </w:rPr>
        <w:t xml:space="preserve">he [Munich specimen's] ischium shows the same morphology as in the </w:t>
      </w:r>
      <w:proofErr w:type="spellStart"/>
      <w:r w:rsidRPr="00A26B38">
        <w:rPr>
          <w:rFonts w:ascii="Times New Roman" w:hAnsi="Times New Roman" w:cs="Times New Roman"/>
        </w:rPr>
        <w:t>Eichstätt</w:t>
      </w:r>
      <w:proofErr w:type="spellEnd"/>
      <w:r w:rsidRPr="00A26B38">
        <w:rPr>
          <w:rFonts w:ascii="Times New Roman" w:hAnsi="Times New Roman" w:cs="Times New Roman"/>
        </w:rPr>
        <w:t xml:space="preserve"> and Thermopolis specimens. Proximally, the pubis has its natural orientation preserved undisturbed, indicating a relatively steep </w:t>
      </w:r>
      <w:proofErr w:type="spellStart"/>
      <w:r w:rsidRPr="00A26B38">
        <w:rPr>
          <w:rFonts w:ascii="Times New Roman" w:hAnsi="Times New Roman" w:cs="Times New Roman"/>
        </w:rPr>
        <w:t>ventro</w:t>
      </w:r>
      <w:proofErr w:type="spellEnd"/>
      <w:r w:rsidRPr="00A26B38">
        <w:rPr>
          <w:rFonts w:ascii="Times New Roman" w:hAnsi="Times New Roman" w:cs="Times New Roman"/>
        </w:rPr>
        <w:t>-caudal orientation as was shown already for the other specimens that have the pubis preserved</w:t>
      </w:r>
      <w:r w:rsidR="00970A89">
        <w:rPr>
          <w:rFonts w:ascii="Times New Roman" w:hAnsi="Times New Roman" w:cs="Times New Roman"/>
        </w:rPr>
        <w:t>”</w:t>
      </w:r>
      <w:r w:rsidRPr="00A26B38">
        <w:rPr>
          <w:rFonts w:ascii="Times New Roman" w:hAnsi="Times New Roman" w:cs="Times New Roman"/>
        </w:rPr>
        <w:t xml:space="preserve"> (</w:t>
      </w:r>
      <w:proofErr w:type="spellStart"/>
      <w:r w:rsidRPr="00A26B38">
        <w:rPr>
          <w:rFonts w:ascii="Times New Roman" w:hAnsi="Times New Roman" w:cs="Times New Roman"/>
        </w:rPr>
        <w:t>Wellnhofer</w:t>
      </w:r>
      <w:proofErr w:type="spellEnd"/>
      <w:r w:rsidRPr="00A26B38">
        <w:rPr>
          <w:rFonts w:ascii="Times New Roman" w:hAnsi="Times New Roman" w:cs="Times New Roman"/>
        </w:rPr>
        <w:t xml:space="preserve"> 2009</w:t>
      </w:r>
      <w:r w:rsidR="00970A89">
        <w:rPr>
          <w:rFonts w:ascii="Times New Roman" w:hAnsi="Times New Roman" w:cs="Times New Roman"/>
        </w:rPr>
        <w:t>:</w:t>
      </w:r>
      <w:r w:rsidRPr="00A26B38">
        <w:rPr>
          <w:rFonts w:ascii="Times New Roman" w:hAnsi="Times New Roman" w:cs="Times New Roman"/>
        </w:rPr>
        <w:t xml:space="preserve"> p.111).</w:t>
      </w:r>
    </w:p>
    <w:p w14:paraId="58313CA2" w14:textId="5B77C5C1" w:rsidR="00A26B38" w:rsidRDefault="00970A89" w:rsidP="008971AE">
      <w:pPr>
        <w:spacing w:line="480" w:lineRule="auto"/>
        <w:ind w:firstLine="720"/>
        <w:rPr>
          <w:rFonts w:ascii="Times New Roman" w:hAnsi="Times New Roman" w:cs="Times New Roman"/>
        </w:rPr>
      </w:pPr>
      <w:r>
        <w:rPr>
          <w:rFonts w:ascii="Times New Roman" w:hAnsi="Times New Roman" w:cs="Times New Roman"/>
        </w:rPr>
        <w:t xml:space="preserve">We deemed </w:t>
      </w:r>
      <w:proofErr w:type="spellStart"/>
      <w:r w:rsidR="00A26B38" w:rsidRPr="00A26B38">
        <w:rPr>
          <w:rFonts w:ascii="Times New Roman" w:hAnsi="Times New Roman" w:cs="Times New Roman"/>
        </w:rPr>
        <w:t>retrodeformation</w:t>
      </w:r>
      <w:proofErr w:type="spellEnd"/>
      <w:r w:rsidR="00A26B38" w:rsidRPr="00A26B38">
        <w:rPr>
          <w:rFonts w:ascii="Times New Roman" w:hAnsi="Times New Roman" w:cs="Times New Roman"/>
        </w:rPr>
        <w:t xml:space="preserve"> unnecessary</w:t>
      </w:r>
      <w:r>
        <w:rPr>
          <w:rFonts w:ascii="Times New Roman" w:hAnsi="Times New Roman" w:cs="Times New Roman"/>
        </w:rPr>
        <w:t xml:space="preserve"> g</w:t>
      </w:r>
      <w:r w:rsidRPr="00A26B38">
        <w:rPr>
          <w:rFonts w:ascii="Times New Roman" w:hAnsi="Times New Roman" w:cs="Times New Roman"/>
        </w:rPr>
        <w:t xml:space="preserve">iven the lack of observable </w:t>
      </w:r>
      <w:proofErr w:type="spellStart"/>
      <w:r w:rsidRPr="00A26B38">
        <w:rPr>
          <w:rFonts w:ascii="Times New Roman" w:hAnsi="Times New Roman" w:cs="Times New Roman"/>
        </w:rPr>
        <w:t>taphonomic</w:t>
      </w:r>
      <w:proofErr w:type="spellEnd"/>
      <w:r w:rsidRPr="00A26B38">
        <w:rPr>
          <w:rFonts w:ascii="Times New Roman" w:hAnsi="Times New Roman" w:cs="Times New Roman"/>
        </w:rPr>
        <w:t xml:space="preserve"> distortion</w:t>
      </w:r>
      <w:r w:rsidR="00A26B38" w:rsidRPr="00A26B38">
        <w:rPr>
          <w:rFonts w:ascii="Times New Roman" w:hAnsi="Times New Roman" w:cs="Times New Roman"/>
        </w:rPr>
        <w:t xml:space="preserve">. Using the radiographic (X-ray) and photogrammetric models as references, a low poly composite pelvis was manually modeled using the Modeling Toolkit operations and box modeling technique (Fig. </w:t>
      </w:r>
      <w:r w:rsidR="001F7418">
        <w:rPr>
          <w:rFonts w:ascii="Times New Roman" w:hAnsi="Times New Roman" w:cs="Times New Roman"/>
        </w:rPr>
        <w:t>S4</w:t>
      </w:r>
      <w:r w:rsidR="00A26B38" w:rsidRPr="00A26B38">
        <w:rPr>
          <w:rFonts w:ascii="Times New Roman" w:hAnsi="Times New Roman" w:cs="Times New Roman"/>
        </w:rPr>
        <w:t xml:space="preserve">, scaffolding). The Transfer Maps operations were used to transfer the photogrammetry textures onto the composite pelvis model (Fig. </w:t>
      </w:r>
      <w:r w:rsidR="001F7418">
        <w:rPr>
          <w:rFonts w:ascii="Times New Roman" w:hAnsi="Times New Roman" w:cs="Times New Roman"/>
        </w:rPr>
        <w:t>S5</w:t>
      </w:r>
      <w:r w:rsidR="00A26B38" w:rsidRPr="00A26B38">
        <w:rPr>
          <w:rFonts w:ascii="Times New Roman" w:hAnsi="Times New Roman" w:cs="Times New Roman"/>
        </w:rPr>
        <w:t>) and generate a composite 4096x4096 texture map (</w:t>
      </w:r>
      <w:r w:rsidR="00160557">
        <w:rPr>
          <w:rFonts w:ascii="Times New Roman" w:hAnsi="Times New Roman" w:cs="Times New Roman"/>
        </w:rPr>
        <w:t>*</w:t>
      </w:r>
      <w:r w:rsidR="00A26B38" w:rsidRPr="00A26B38">
        <w:rPr>
          <w:rFonts w:ascii="Times New Roman" w:hAnsi="Times New Roman" w:cs="Times New Roman"/>
        </w:rPr>
        <w:t>.</w:t>
      </w:r>
      <w:proofErr w:type="spellStart"/>
      <w:r w:rsidR="00A26B38" w:rsidRPr="00A26B38">
        <w:rPr>
          <w:rFonts w:ascii="Times New Roman" w:hAnsi="Times New Roman" w:cs="Times New Roman"/>
        </w:rPr>
        <w:t>png</w:t>
      </w:r>
      <w:proofErr w:type="spellEnd"/>
      <w:r w:rsidR="00A26B38" w:rsidRPr="00A26B38">
        <w:rPr>
          <w:rFonts w:ascii="Times New Roman" w:hAnsi="Times New Roman" w:cs="Times New Roman"/>
        </w:rPr>
        <w:t xml:space="preserve">). Finally, the composite model was exported in </w:t>
      </w:r>
      <w:r>
        <w:rPr>
          <w:rFonts w:ascii="Times New Roman" w:hAnsi="Times New Roman" w:cs="Times New Roman"/>
        </w:rPr>
        <w:t>*</w:t>
      </w:r>
      <w:r w:rsidR="00A26B38" w:rsidRPr="00A26B38">
        <w:rPr>
          <w:rFonts w:ascii="Times New Roman" w:hAnsi="Times New Roman" w:cs="Times New Roman"/>
        </w:rPr>
        <w:t>.</w:t>
      </w:r>
      <w:proofErr w:type="spellStart"/>
      <w:r w:rsidR="00A26B38" w:rsidRPr="00A26B38">
        <w:rPr>
          <w:rFonts w:ascii="Times New Roman" w:hAnsi="Times New Roman" w:cs="Times New Roman"/>
        </w:rPr>
        <w:t>stl</w:t>
      </w:r>
      <w:proofErr w:type="spellEnd"/>
      <w:r w:rsidR="00A26B38" w:rsidRPr="00A26B38">
        <w:rPr>
          <w:rFonts w:ascii="Times New Roman" w:hAnsi="Times New Roman" w:cs="Times New Roman"/>
        </w:rPr>
        <w:t xml:space="preserve"> format (which triangulates the quads), as original and smoothed (Smooth &gt; Division levels: 1) versions (Fig. </w:t>
      </w:r>
      <w:r w:rsidR="00304448">
        <w:rPr>
          <w:rFonts w:ascii="Times New Roman" w:hAnsi="Times New Roman" w:cs="Times New Roman"/>
        </w:rPr>
        <w:t>S</w:t>
      </w:r>
      <w:r w:rsidR="00A26B38" w:rsidRPr="00A26B38">
        <w:rPr>
          <w:rFonts w:ascii="Times New Roman" w:hAnsi="Times New Roman" w:cs="Times New Roman"/>
        </w:rPr>
        <w:t>4).</w:t>
      </w:r>
    </w:p>
    <w:p w14:paraId="3A059BB5" w14:textId="04333112" w:rsidR="007F03A9" w:rsidRDefault="007F03A9">
      <w:pPr>
        <w:rPr>
          <w:rFonts w:ascii="Times New Roman" w:hAnsi="Times New Roman" w:cs="Times New Roman"/>
        </w:rPr>
      </w:pPr>
      <w:r>
        <w:rPr>
          <w:rFonts w:ascii="Times New Roman" w:hAnsi="Times New Roman" w:cs="Times New Roman"/>
        </w:rPr>
        <w:br w:type="page"/>
      </w:r>
    </w:p>
    <w:p w14:paraId="3AEE2980" w14:textId="56A9DBB2" w:rsidR="007F03A9" w:rsidRDefault="007F03A9" w:rsidP="00304448">
      <w:pPr>
        <w:spacing w:line="480" w:lineRule="auto"/>
        <w:jc w:val="center"/>
        <w:rPr>
          <w:rFonts w:ascii="Times New Roman" w:hAnsi="Times New Roman" w:cs="Times New Roman"/>
        </w:rPr>
      </w:pPr>
      <w:r w:rsidRPr="007F03A9">
        <w:rPr>
          <w:rFonts w:ascii="Times New Roman" w:hAnsi="Times New Roman" w:cs="Times New Roman"/>
          <w:noProof/>
        </w:rPr>
        <w:lastRenderedPageBreak/>
        <w:drawing>
          <wp:inline distT="0" distB="0" distL="0" distR="0" wp14:anchorId="1B32399E" wp14:editId="14FCB1AC">
            <wp:extent cx="4748039" cy="40640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8039" cy="4064000"/>
                    </a:xfrm>
                    <a:prstGeom prst="rect">
                      <a:avLst/>
                    </a:prstGeom>
                  </pic:spPr>
                </pic:pic>
              </a:graphicData>
            </a:graphic>
          </wp:inline>
        </w:drawing>
      </w:r>
    </w:p>
    <w:p w14:paraId="4D5E27C9" w14:textId="3D607CAA" w:rsidR="007F03A9" w:rsidRPr="00304448" w:rsidRDefault="007F03A9" w:rsidP="003F78AF">
      <w:pPr>
        <w:spacing w:line="480" w:lineRule="auto"/>
        <w:rPr>
          <w:rFonts w:ascii="Times New Roman" w:hAnsi="Times New Roman" w:cs="Times New Roman"/>
          <w:b/>
          <w:bCs/>
        </w:rPr>
      </w:pPr>
      <w:r w:rsidRPr="00304448">
        <w:rPr>
          <w:rFonts w:ascii="Times New Roman" w:hAnsi="Times New Roman" w:cs="Times New Roman"/>
          <w:b/>
          <w:bCs/>
        </w:rPr>
        <w:t xml:space="preserve">Figure S3. </w:t>
      </w:r>
      <w:r w:rsidR="003F78AF" w:rsidRPr="003F78AF">
        <w:rPr>
          <w:rFonts w:ascii="Times New Roman" w:hAnsi="Times New Roman" w:cs="Times New Roman"/>
        </w:rPr>
        <w:t xml:space="preserve">3D polygonal mesh of the </w:t>
      </w:r>
      <w:r w:rsidR="00E20637" w:rsidRPr="00160557">
        <w:rPr>
          <w:rFonts w:ascii="Times New Roman" w:hAnsi="Times New Roman" w:cs="Times New Roman"/>
          <w:i/>
          <w:iCs/>
        </w:rPr>
        <w:t>in situ</w:t>
      </w:r>
      <w:r w:rsidR="00E20637" w:rsidRPr="003F78AF">
        <w:rPr>
          <w:rFonts w:ascii="Times New Roman" w:hAnsi="Times New Roman" w:cs="Times New Roman"/>
        </w:rPr>
        <w:t xml:space="preserve"> right ilium and pubis </w:t>
      </w:r>
      <w:r w:rsidR="00E20637">
        <w:rPr>
          <w:rFonts w:ascii="Times New Roman" w:hAnsi="Times New Roman" w:cs="Times New Roman"/>
        </w:rPr>
        <w:t xml:space="preserve">of the </w:t>
      </w:r>
      <w:r w:rsidR="003F78AF" w:rsidRPr="003F78AF">
        <w:rPr>
          <w:rFonts w:ascii="Times New Roman" w:hAnsi="Times New Roman" w:cs="Times New Roman"/>
        </w:rPr>
        <w:t>Berlin specimen</w:t>
      </w:r>
      <w:r w:rsidR="00E20637">
        <w:rPr>
          <w:rFonts w:ascii="Times New Roman" w:hAnsi="Times New Roman" w:cs="Times New Roman"/>
        </w:rPr>
        <w:t xml:space="preserve"> (</w:t>
      </w:r>
      <w:r w:rsidR="00E20637" w:rsidRPr="00E526CA">
        <w:rPr>
          <w:rFonts w:ascii="Times New Roman" w:hAnsi="Times New Roman" w:cs="Times New Roman"/>
        </w:rPr>
        <w:t>MB.Av.101</w:t>
      </w:r>
      <w:r w:rsidR="00E20637">
        <w:rPr>
          <w:rFonts w:ascii="Times New Roman" w:hAnsi="Times New Roman" w:cs="Times New Roman"/>
        </w:rPr>
        <w:t>)</w:t>
      </w:r>
      <w:r w:rsidR="003F78AF" w:rsidRPr="003F78AF">
        <w:rPr>
          <w:rFonts w:ascii="Times New Roman" w:hAnsi="Times New Roman" w:cs="Times New Roman"/>
        </w:rPr>
        <w:t xml:space="preserve">, reconstructed via </w:t>
      </w:r>
      <w:proofErr w:type="spellStart"/>
      <w:r w:rsidR="003F78AF" w:rsidRPr="003F78AF">
        <w:rPr>
          <w:rFonts w:ascii="Times New Roman" w:hAnsi="Times New Roman" w:cs="Times New Roman"/>
        </w:rPr>
        <w:t>macrophotogrammetry</w:t>
      </w:r>
      <w:proofErr w:type="spellEnd"/>
      <w:r w:rsidR="003F78AF" w:rsidRPr="003F78AF">
        <w:rPr>
          <w:rFonts w:ascii="Times New Roman" w:hAnsi="Times New Roman" w:cs="Times New Roman"/>
        </w:rPr>
        <w:t>. Screenshot from MeshLab v2016.12.</w:t>
      </w:r>
    </w:p>
    <w:p w14:paraId="30F9F9DF" w14:textId="00F3B463" w:rsidR="007F03A9" w:rsidRDefault="007F03A9">
      <w:pPr>
        <w:rPr>
          <w:rFonts w:ascii="Times New Roman" w:hAnsi="Times New Roman" w:cs="Times New Roman"/>
        </w:rPr>
      </w:pPr>
      <w:r>
        <w:rPr>
          <w:rFonts w:ascii="Times New Roman" w:hAnsi="Times New Roman" w:cs="Times New Roman"/>
        </w:rPr>
        <w:br w:type="page"/>
      </w:r>
    </w:p>
    <w:p w14:paraId="205BDB4F" w14:textId="0E5D50AC" w:rsidR="007F03A9" w:rsidRDefault="00304448" w:rsidP="00304448">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60E3EE87" wp14:editId="3CD0FBA5">
            <wp:extent cx="5943600" cy="27027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702700"/>
                    </a:xfrm>
                    <a:prstGeom prst="rect">
                      <a:avLst/>
                    </a:prstGeom>
                  </pic:spPr>
                </pic:pic>
              </a:graphicData>
            </a:graphic>
          </wp:inline>
        </w:drawing>
      </w:r>
    </w:p>
    <w:p w14:paraId="2CEC943A" w14:textId="79BCC339" w:rsidR="00304448" w:rsidRDefault="00304448" w:rsidP="00304448">
      <w:pPr>
        <w:spacing w:line="480" w:lineRule="auto"/>
        <w:rPr>
          <w:rFonts w:ascii="Times New Roman" w:hAnsi="Times New Roman" w:cs="Times New Roman"/>
          <w:b/>
          <w:bCs/>
        </w:rPr>
      </w:pPr>
      <w:r w:rsidRPr="00304448">
        <w:rPr>
          <w:rFonts w:ascii="Times New Roman" w:hAnsi="Times New Roman" w:cs="Times New Roman"/>
          <w:b/>
          <w:bCs/>
        </w:rPr>
        <w:t>Figure S4.</w:t>
      </w:r>
      <w:r w:rsidR="00E20637">
        <w:rPr>
          <w:rFonts w:ascii="Times New Roman" w:hAnsi="Times New Roman" w:cs="Times New Roman"/>
          <w:b/>
          <w:bCs/>
        </w:rPr>
        <w:t xml:space="preserve"> </w:t>
      </w:r>
      <w:r w:rsidR="00E20637" w:rsidRPr="00E20637">
        <w:rPr>
          <w:rFonts w:ascii="Times New Roman" w:hAnsi="Times New Roman" w:cs="Times New Roman"/>
        </w:rPr>
        <w:t xml:space="preserve">Orthogonal views of the composite 3D pelvis model (quad scaffolding), based on X-ray (gray) and </w:t>
      </w:r>
      <w:proofErr w:type="spellStart"/>
      <w:r w:rsidR="00E20637" w:rsidRPr="00E20637">
        <w:rPr>
          <w:rFonts w:ascii="Times New Roman" w:hAnsi="Times New Roman" w:cs="Times New Roman"/>
        </w:rPr>
        <w:t>macrophotogrammetric</w:t>
      </w:r>
      <w:proofErr w:type="spellEnd"/>
      <w:r w:rsidR="00E20637" w:rsidRPr="00E20637">
        <w:rPr>
          <w:rFonts w:ascii="Times New Roman" w:hAnsi="Times New Roman" w:cs="Times New Roman"/>
        </w:rPr>
        <w:t xml:space="preserve"> (photographic) models of the right ischium and pubis </w:t>
      </w:r>
      <w:r w:rsidR="00E20637">
        <w:rPr>
          <w:rFonts w:ascii="Times New Roman" w:hAnsi="Times New Roman" w:cs="Times New Roman"/>
        </w:rPr>
        <w:t xml:space="preserve">of the </w:t>
      </w:r>
      <w:r w:rsidR="00E20637" w:rsidRPr="00E20637">
        <w:rPr>
          <w:rFonts w:ascii="Times New Roman" w:hAnsi="Times New Roman" w:cs="Times New Roman"/>
        </w:rPr>
        <w:t>Thermopolis specimen</w:t>
      </w:r>
      <w:r w:rsidR="00E20637">
        <w:rPr>
          <w:rFonts w:ascii="Times New Roman" w:hAnsi="Times New Roman" w:cs="Times New Roman"/>
        </w:rPr>
        <w:t xml:space="preserve"> (</w:t>
      </w:r>
      <w:r w:rsidR="00E20637" w:rsidRPr="00F5575F">
        <w:rPr>
          <w:rFonts w:ascii="Times New Roman" w:hAnsi="Times New Roman" w:cs="Times New Roman"/>
        </w:rPr>
        <w:t>WDC-CSG-100</w:t>
      </w:r>
      <w:r w:rsidR="00E20637">
        <w:rPr>
          <w:rFonts w:ascii="Times New Roman" w:hAnsi="Times New Roman" w:cs="Times New Roman"/>
        </w:rPr>
        <w:t>)</w:t>
      </w:r>
      <w:r w:rsidR="00E20637" w:rsidRPr="00E20637">
        <w:rPr>
          <w:rFonts w:ascii="Times New Roman" w:hAnsi="Times New Roman" w:cs="Times New Roman"/>
        </w:rPr>
        <w:t>, and the right ilium</w:t>
      </w:r>
      <w:r w:rsidR="00E20637">
        <w:rPr>
          <w:rFonts w:ascii="Times New Roman" w:hAnsi="Times New Roman" w:cs="Times New Roman"/>
        </w:rPr>
        <w:t xml:space="preserve"> of the </w:t>
      </w:r>
      <w:r w:rsidR="00E20637" w:rsidRPr="00E20637">
        <w:rPr>
          <w:rFonts w:ascii="Times New Roman" w:hAnsi="Times New Roman" w:cs="Times New Roman"/>
        </w:rPr>
        <w:t>Berlin specimen</w:t>
      </w:r>
      <w:r w:rsidR="00E20637">
        <w:rPr>
          <w:rFonts w:ascii="Times New Roman" w:hAnsi="Times New Roman" w:cs="Times New Roman"/>
        </w:rPr>
        <w:t xml:space="preserve"> (</w:t>
      </w:r>
      <w:r w:rsidR="00E20637" w:rsidRPr="00E526CA">
        <w:rPr>
          <w:rFonts w:ascii="Times New Roman" w:hAnsi="Times New Roman" w:cs="Times New Roman"/>
        </w:rPr>
        <w:t>MB.Av.101</w:t>
      </w:r>
      <w:r w:rsidR="00E20637">
        <w:rPr>
          <w:rFonts w:ascii="Times New Roman" w:hAnsi="Times New Roman" w:cs="Times New Roman"/>
        </w:rPr>
        <w:t>)</w:t>
      </w:r>
      <w:r w:rsidR="00E20637" w:rsidRPr="00E20637">
        <w:rPr>
          <w:rFonts w:ascii="Times New Roman" w:hAnsi="Times New Roman" w:cs="Times New Roman"/>
        </w:rPr>
        <w:t xml:space="preserve">. </w:t>
      </w:r>
      <w:r w:rsidR="003F78AF" w:rsidRPr="003F78AF">
        <w:rPr>
          <w:rFonts w:ascii="Times New Roman" w:hAnsi="Times New Roman" w:cs="Times New Roman"/>
          <w:b/>
          <w:bCs/>
        </w:rPr>
        <w:t>A.</w:t>
      </w:r>
      <w:r w:rsidR="003F78AF">
        <w:rPr>
          <w:rFonts w:ascii="Times New Roman" w:hAnsi="Times New Roman" w:cs="Times New Roman"/>
        </w:rPr>
        <w:t xml:space="preserve"> Caudal view, X-ray. </w:t>
      </w:r>
      <w:r w:rsidR="003F78AF" w:rsidRPr="003F78AF">
        <w:rPr>
          <w:rFonts w:ascii="Times New Roman" w:hAnsi="Times New Roman" w:cs="Times New Roman"/>
          <w:b/>
          <w:bCs/>
        </w:rPr>
        <w:t>B.</w:t>
      </w:r>
      <w:r w:rsidR="003F78AF">
        <w:rPr>
          <w:rFonts w:ascii="Times New Roman" w:hAnsi="Times New Roman" w:cs="Times New Roman"/>
        </w:rPr>
        <w:t xml:space="preserve"> Right lateral view, X-ray. </w:t>
      </w:r>
      <w:r w:rsidR="003F78AF" w:rsidRPr="003F78AF">
        <w:rPr>
          <w:rFonts w:ascii="Times New Roman" w:hAnsi="Times New Roman" w:cs="Times New Roman"/>
          <w:b/>
          <w:bCs/>
        </w:rPr>
        <w:t>C.</w:t>
      </w:r>
      <w:r w:rsidR="003F78AF">
        <w:rPr>
          <w:rFonts w:ascii="Times New Roman" w:hAnsi="Times New Roman" w:cs="Times New Roman"/>
        </w:rPr>
        <w:t xml:space="preserve"> Right lateral view,</w:t>
      </w:r>
      <w:r w:rsidR="00E20637">
        <w:rPr>
          <w:rFonts w:ascii="Times New Roman" w:hAnsi="Times New Roman" w:cs="Times New Roman"/>
        </w:rPr>
        <w:t xml:space="preserve"> </w:t>
      </w:r>
      <w:proofErr w:type="spellStart"/>
      <w:r w:rsidR="003F78AF" w:rsidRPr="00304448">
        <w:rPr>
          <w:rFonts w:ascii="Times New Roman" w:hAnsi="Times New Roman" w:cs="Times New Roman"/>
        </w:rPr>
        <w:t>macrophotogrammetry</w:t>
      </w:r>
      <w:proofErr w:type="spellEnd"/>
      <w:r w:rsidR="00E20637">
        <w:rPr>
          <w:rFonts w:ascii="Times New Roman" w:hAnsi="Times New Roman" w:cs="Times New Roman"/>
        </w:rPr>
        <w:t>—t</w:t>
      </w:r>
      <w:r w:rsidR="00E20637" w:rsidRPr="00E20637">
        <w:rPr>
          <w:rFonts w:ascii="Times New Roman" w:hAnsi="Times New Roman" w:cs="Times New Roman"/>
        </w:rPr>
        <w:t xml:space="preserve">he left </w:t>
      </w:r>
      <w:r w:rsidR="00E20637" w:rsidRPr="00160557">
        <w:rPr>
          <w:rFonts w:ascii="Times New Roman" w:hAnsi="Times New Roman" w:cs="Times New Roman"/>
          <w:i/>
          <w:iCs/>
        </w:rPr>
        <w:t>in situ</w:t>
      </w:r>
      <w:r w:rsidR="00E20637" w:rsidRPr="00E20637">
        <w:rPr>
          <w:rFonts w:ascii="Times New Roman" w:hAnsi="Times New Roman" w:cs="Times New Roman"/>
        </w:rPr>
        <w:t xml:space="preserve"> pubis is also shown for the Thermopolis specimen. Screenshots from Maya 2017.</w:t>
      </w:r>
    </w:p>
    <w:p w14:paraId="12F8F3EA" w14:textId="73B21DEA" w:rsidR="00304448" w:rsidRDefault="00304448">
      <w:pPr>
        <w:rPr>
          <w:rFonts w:ascii="Times New Roman" w:hAnsi="Times New Roman" w:cs="Times New Roman"/>
          <w:b/>
          <w:bCs/>
        </w:rPr>
      </w:pPr>
      <w:r>
        <w:rPr>
          <w:rFonts w:ascii="Times New Roman" w:hAnsi="Times New Roman" w:cs="Times New Roman"/>
          <w:b/>
          <w:bCs/>
        </w:rPr>
        <w:br w:type="page"/>
      </w:r>
    </w:p>
    <w:p w14:paraId="133285E8" w14:textId="162BF1CA" w:rsidR="00304448" w:rsidRPr="00304448" w:rsidRDefault="00304448" w:rsidP="00446062">
      <w:pPr>
        <w:spacing w:line="480" w:lineRule="auto"/>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2EE78D5A" wp14:editId="253AF75B">
            <wp:extent cx="4502552" cy="4251929"/>
            <wp:effectExtent l="0" t="0" r="0" b="3175"/>
            <wp:docPr id="8" name="Picture 8" descr="A picture containing water, group, different, m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ater, group, different, many&#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4502552" cy="4251929"/>
                    </a:xfrm>
                    <a:prstGeom prst="rect">
                      <a:avLst/>
                    </a:prstGeom>
                  </pic:spPr>
                </pic:pic>
              </a:graphicData>
            </a:graphic>
          </wp:inline>
        </w:drawing>
      </w:r>
    </w:p>
    <w:p w14:paraId="7B109E55" w14:textId="1A84EB77" w:rsidR="00304448" w:rsidRPr="00304448" w:rsidRDefault="00304448">
      <w:pPr>
        <w:rPr>
          <w:rFonts w:ascii="Times New Roman" w:hAnsi="Times New Roman" w:cs="Times New Roman"/>
          <w:b/>
          <w:bCs/>
        </w:rPr>
      </w:pPr>
      <w:r w:rsidRPr="00304448">
        <w:rPr>
          <w:rFonts w:ascii="Times New Roman" w:hAnsi="Times New Roman" w:cs="Times New Roman"/>
          <w:b/>
          <w:bCs/>
        </w:rPr>
        <w:t xml:space="preserve">Figure S5. </w:t>
      </w:r>
      <w:r w:rsidR="0012314F">
        <w:rPr>
          <w:rFonts w:ascii="Times New Roman" w:hAnsi="Times New Roman" w:cs="Times New Roman"/>
          <w:b/>
          <w:bCs/>
        </w:rPr>
        <w:t xml:space="preserve">A. </w:t>
      </w:r>
      <w:r w:rsidR="0012314F" w:rsidRPr="0012314F">
        <w:rPr>
          <w:rFonts w:ascii="Times New Roman" w:hAnsi="Times New Roman" w:cs="Times New Roman"/>
        </w:rPr>
        <w:t xml:space="preserve">Right lateral and </w:t>
      </w:r>
      <w:r w:rsidR="0012314F" w:rsidRPr="0012314F">
        <w:rPr>
          <w:rFonts w:ascii="Times New Roman" w:hAnsi="Times New Roman" w:cs="Times New Roman"/>
          <w:b/>
          <w:bCs/>
        </w:rPr>
        <w:t>B.</w:t>
      </w:r>
      <w:r w:rsidR="0012314F">
        <w:rPr>
          <w:rFonts w:ascii="Times New Roman" w:hAnsi="Times New Roman" w:cs="Times New Roman"/>
        </w:rPr>
        <w:t xml:space="preserve"> anterior </w:t>
      </w:r>
      <w:r w:rsidR="0012314F" w:rsidRPr="0012314F">
        <w:rPr>
          <w:rFonts w:ascii="Times New Roman" w:hAnsi="Times New Roman" w:cs="Times New Roman"/>
        </w:rPr>
        <w:t>oblique views of the composite 3D pelvis model with</w:t>
      </w:r>
      <w:r w:rsidR="0012314F">
        <w:rPr>
          <w:rFonts w:ascii="Times New Roman" w:hAnsi="Times New Roman" w:cs="Times New Roman"/>
        </w:rPr>
        <w:t xml:space="preserve"> </w:t>
      </w:r>
      <w:r w:rsidR="0012314F" w:rsidRPr="0012314F">
        <w:rPr>
          <w:rFonts w:ascii="Times New Roman" w:hAnsi="Times New Roman" w:cs="Times New Roman"/>
        </w:rPr>
        <w:t>photogrammetric textures applied. Solid tan color represents modeled surfaces (i.e., no photogrammetry data). Screenshot from Maya 2017, shown triangulated and in Smooth Mesh Preview mode.</w:t>
      </w:r>
    </w:p>
    <w:p w14:paraId="0DEFD9F2" w14:textId="77777777" w:rsidR="00304448" w:rsidRDefault="00304448">
      <w:pPr>
        <w:rPr>
          <w:rFonts w:ascii="Times New Roman" w:hAnsi="Times New Roman" w:cs="Times New Roman"/>
        </w:rPr>
      </w:pPr>
      <w:r>
        <w:rPr>
          <w:rFonts w:ascii="Times New Roman" w:hAnsi="Times New Roman" w:cs="Times New Roman"/>
        </w:rPr>
        <w:br w:type="page"/>
      </w:r>
    </w:p>
    <w:p w14:paraId="0A64297A" w14:textId="77777777" w:rsidR="00304448" w:rsidRDefault="00304448">
      <w:pPr>
        <w:rPr>
          <w:rFonts w:ascii="Times New Roman" w:hAnsi="Times New Roman" w:cs="Times New Roman"/>
        </w:rPr>
      </w:pPr>
      <w:r>
        <w:rPr>
          <w:rFonts w:ascii="Times New Roman" w:hAnsi="Times New Roman" w:cs="Times New Roman"/>
          <w:noProof/>
        </w:rPr>
        <w:lastRenderedPageBreak/>
        <w:drawing>
          <wp:inline distT="0" distB="0" distL="0" distR="0" wp14:anchorId="2B34609C" wp14:editId="5CF258E5">
            <wp:extent cx="5943600" cy="2459355"/>
            <wp:effectExtent l="0" t="0" r="0" b="4445"/>
            <wp:docPr id="9" name="Picture 9" descr="A picture containing table, photo, black,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chPelvFig4.psd"/>
                    <pic:cNvPicPr/>
                  </pic:nvPicPr>
                  <pic:blipFill>
                    <a:blip r:embed="rId13" cstate="print">
                      <a:extLst>
                        <a:ext uri="{28A0092B-C50C-407E-A947-70E740481C1C}">
                          <a14:useLocalDpi xmlns:a14="http://schemas.microsoft.com/office/drawing/2010/main"/>
                        </a:ext>
                      </a:extLst>
                    </a:blip>
                    <a:stretch>
                      <a:fillRect/>
                    </a:stretch>
                  </pic:blipFill>
                  <pic:spPr>
                    <a:xfrm>
                      <a:off x="0" y="0"/>
                      <a:ext cx="5943600" cy="2459355"/>
                    </a:xfrm>
                    <a:prstGeom prst="rect">
                      <a:avLst/>
                    </a:prstGeom>
                  </pic:spPr>
                </pic:pic>
              </a:graphicData>
            </a:graphic>
          </wp:inline>
        </w:drawing>
      </w:r>
    </w:p>
    <w:p w14:paraId="52FDCFB9" w14:textId="77777777" w:rsidR="00304448" w:rsidRDefault="00304448">
      <w:pPr>
        <w:rPr>
          <w:rFonts w:ascii="Times New Roman" w:hAnsi="Times New Roman" w:cs="Times New Roman"/>
        </w:rPr>
      </w:pPr>
    </w:p>
    <w:p w14:paraId="3F0EBD37" w14:textId="1938AA3B" w:rsidR="007C5A9E" w:rsidRPr="007A5785" w:rsidRDefault="00304448">
      <w:pPr>
        <w:rPr>
          <w:rFonts w:ascii="Times New Roman" w:hAnsi="Times New Roman" w:cs="Times New Roman"/>
        </w:rPr>
      </w:pPr>
      <w:r w:rsidRPr="00304448">
        <w:rPr>
          <w:rFonts w:ascii="Times New Roman" w:hAnsi="Times New Roman" w:cs="Times New Roman"/>
          <w:b/>
          <w:bCs/>
        </w:rPr>
        <w:t>Figure S6</w:t>
      </w:r>
      <w:r>
        <w:rPr>
          <w:rFonts w:ascii="Times New Roman" w:hAnsi="Times New Roman" w:cs="Times New Roman"/>
          <w:b/>
          <w:bCs/>
        </w:rPr>
        <w:t>.</w:t>
      </w:r>
      <w:r w:rsidR="0012314F" w:rsidRPr="0012314F">
        <w:t xml:space="preserve"> </w:t>
      </w:r>
      <w:r w:rsidR="0012314F" w:rsidRPr="0012314F">
        <w:rPr>
          <w:rFonts w:ascii="Times New Roman" w:hAnsi="Times New Roman" w:cs="Times New Roman"/>
        </w:rPr>
        <w:t xml:space="preserve">Screenshot of the </w:t>
      </w:r>
      <w:r w:rsidR="0012314F" w:rsidRPr="0012314F">
        <w:rPr>
          <w:rFonts w:ascii="Times New Roman" w:hAnsi="Times New Roman" w:cs="Times New Roman"/>
          <w:b/>
          <w:bCs/>
        </w:rPr>
        <w:t>A.</w:t>
      </w:r>
      <w:r w:rsidR="0012314F">
        <w:rPr>
          <w:rFonts w:ascii="Times New Roman" w:hAnsi="Times New Roman" w:cs="Times New Roman"/>
        </w:rPr>
        <w:t xml:space="preserve"> </w:t>
      </w:r>
      <w:r w:rsidR="0012314F" w:rsidRPr="0012314F">
        <w:rPr>
          <w:rFonts w:ascii="Times New Roman" w:hAnsi="Times New Roman" w:cs="Times New Roman"/>
        </w:rPr>
        <w:t xml:space="preserve">original and </w:t>
      </w:r>
      <w:r w:rsidR="0012314F" w:rsidRPr="0012314F">
        <w:rPr>
          <w:rFonts w:ascii="Times New Roman" w:hAnsi="Times New Roman" w:cs="Times New Roman"/>
          <w:b/>
          <w:bCs/>
        </w:rPr>
        <w:t>B.</w:t>
      </w:r>
      <w:r w:rsidR="0012314F">
        <w:rPr>
          <w:rFonts w:ascii="Times New Roman" w:hAnsi="Times New Roman" w:cs="Times New Roman"/>
        </w:rPr>
        <w:t xml:space="preserve"> </w:t>
      </w:r>
      <w:r w:rsidR="0012314F" w:rsidRPr="0012314F">
        <w:rPr>
          <w:rFonts w:ascii="Times New Roman" w:hAnsi="Times New Roman" w:cs="Times New Roman"/>
        </w:rPr>
        <w:t xml:space="preserve">smoothed </w:t>
      </w:r>
      <w:r w:rsidR="0012314F">
        <w:rPr>
          <w:rFonts w:ascii="Times New Roman" w:hAnsi="Times New Roman" w:cs="Times New Roman"/>
        </w:rPr>
        <w:t>*</w:t>
      </w:r>
      <w:r w:rsidR="0012314F" w:rsidRPr="0012314F">
        <w:rPr>
          <w:rFonts w:ascii="Times New Roman" w:hAnsi="Times New Roman" w:cs="Times New Roman"/>
        </w:rPr>
        <w:t>.</w:t>
      </w:r>
      <w:proofErr w:type="spellStart"/>
      <w:r w:rsidR="0012314F" w:rsidRPr="0012314F">
        <w:rPr>
          <w:rFonts w:ascii="Times New Roman" w:hAnsi="Times New Roman" w:cs="Times New Roman"/>
        </w:rPr>
        <w:t>stl</w:t>
      </w:r>
      <w:proofErr w:type="spellEnd"/>
      <w:r w:rsidR="0012314F" w:rsidRPr="0012314F">
        <w:rPr>
          <w:rFonts w:ascii="Times New Roman" w:hAnsi="Times New Roman" w:cs="Times New Roman"/>
        </w:rPr>
        <w:t xml:space="preserve"> </w:t>
      </w:r>
      <w:r w:rsidR="00160557">
        <w:rPr>
          <w:rFonts w:ascii="Times New Roman" w:hAnsi="Times New Roman" w:cs="Times New Roman"/>
        </w:rPr>
        <w:t xml:space="preserve">low poly </w:t>
      </w:r>
      <w:r w:rsidR="0012314F" w:rsidRPr="0012314F">
        <w:rPr>
          <w:rFonts w:ascii="Times New Roman" w:hAnsi="Times New Roman" w:cs="Times New Roman"/>
        </w:rPr>
        <w:t>models, from</w:t>
      </w:r>
      <w:r w:rsidR="0012314F">
        <w:rPr>
          <w:rFonts w:ascii="Times New Roman" w:hAnsi="Times New Roman" w:cs="Times New Roman"/>
        </w:rPr>
        <w:t xml:space="preserve"> </w:t>
      </w:r>
      <w:r w:rsidR="0012314F" w:rsidRPr="0012314F">
        <w:rPr>
          <w:rFonts w:ascii="Times New Roman" w:hAnsi="Times New Roman" w:cs="Times New Roman"/>
        </w:rPr>
        <w:t xml:space="preserve">MeshLab v2016.12. </w:t>
      </w:r>
      <w:r w:rsidR="0012314F" w:rsidRPr="0012314F">
        <w:rPr>
          <w:rFonts w:ascii="Times New Roman" w:hAnsi="Times New Roman" w:cs="Times New Roman"/>
          <w:b/>
          <w:bCs/>
        </w:rPr>
        <w:t>C.</w:t>
      </w:r>
      <w:r w:rsidR="0012314F">
        <w:rPr>
          <w:rFonts w:ascii="Times New Roman" w:hAnsi="Times New Roman" w:cs="Times New Roman"/>
        </w:rPr>
        <w:t xml:space="preserve"> L</w:t>
      </w:r>
      <w:r w:rsidR="0012314F" w:rsidRPr="0012314F">
        <w:rPr>
          <w:rFonts w:ascii="Times New Roman" w:hAnsi="Times New Roman" w:cs="Times New Roman"/>
        </w:rPr>
        <w:t>ight photograph of a test resin 3D print.</w:t>
      </w:r>
      <w:r w:rsidR="007C5A9E" w:rsidRPr="00304448">
        <w:rPr>
          <w:rFonts w:ascii="Times New Roman" w:hAnsi="Times New Roman" w:cs="Times New Roman"/>
          <w:b/>
          <w:bCs/>
        </w:rPr>
        <w:br w:type="page"/>
      </w:r>
    </w:p>
    <w:p w14:paraId="0481EB80" w14:textId="48BA8F29" w:rsidR="001F683E" w:rsidRPr="00B14025" w:rsidRDefault="00F5575F" w:rsidP="00B14025">
      <w:pPr>
        <w:spacing w:line="480" w:lineRule="auto"/>
        <w:ind w:firstLine="720"/>
        <w:rPr>
          <w:rFonts w:ascii="Times New Roman" w:hAnsi="Times New Roman" w:cs="Times New Roman"/>
          <w:b/>
          <w:bCs/>
        </w:rPr>
      </w:pPr>
      <w:r>
        <w:rPr>
          <w:rFonts w:ascii="Times New Roman" w:hAnsi="Times New Roman" w:cs="Times New Roman"/>
          <w:b/>
          <w:bCs/>
        </w:rPr>
        <w:lastRenderedPageBreak/>
        <w:t>f</w:t>
      </w:r>
      <w:r w:rsidR="00DB36DD">
        <w:rPr>
          <w:rFonts w:ascii="Times New Roman" w:hAnsi="Times New Roman" w:cs="Times New Roman"/>
          <w:b/>
          <w:bCs/>
        </w:rPr>
        <w:t xml:space="preserve">. </w:t>
      </w:r>
      <w:r w:rsidR="001F683E">
        <w:rPr>
          <w:rFonts w:ascii="Times New Roman" w:hAnsi="Times New Roman" w:cs="Times New Roman"/>
          <w:b/>
          <w:bCs/>
        </w:rPr>
        <w:t xml:space="preserve">Geometric </w:t>
      </w:r>
      <w:r w:rsidR="00863395">
        <w:rPr>
          <w:rFonts w:ascii="Times New Roman" w:hAnsi="Times New Roman" w:cs="Times New Roman"/>
          <w:b/>
          <w:bCs/>
        </w:rPr>
        <w:t>m</w:t>
      </w:r>
      <w:r w:rsidR="001F683E">
        <w:rPr>
          <w:rFonts w:ascii="Times New Roman" w:hAnsi="Times New Roman" w:cs="Times New Roman"/>
          <w:b/>
          <w:bCs/>
        </w:rPr>
        <w:t>orphometrics</w:t>
      </w:r>
      <w:r w:rsidR="00863395">
        <w:rPr>
          <w:rFonts w:ascii="Times New Roman" w:hAnsi="Times New Roman" w:cs="Times New Roman"/>
          <w:b/>
          <w:bCs/>
        </w:rPr>
        <w:t xml:space="preserve"> landmarks</w:t>
      </w:r>
      <w:r w:rsidR="001F683E">
        <w:rPr>
          <w:rFonts w:ascii="Times New Roman" w:hAnsi="Times New Roman" w:cs="Times New Roman"/>
          <w:b/>
          <w:bCs/>
        </w:rPr>
        <w:t xml:space="preserve">. </w:t>
      </w:r>
      <w:r w:rsidR="00863395" w:rsidRPr="00863395">
        <w:rPr>
          <w:rFonts w:ascii="Times New Roman" w:hAnsi="Times New Roman" w:cs="Times New Roman"/>
        </w:rPr>
        <w:t xml:space="preserve">For </w:t>
      </w:r>
      <w:r w:rsidR="00863395">
        <w:rPr>
          <w:rFonts w:ascii="Times New Roman" w:hAnsi="Times New Roman" w:cs="Times New Roman"/>
        </w:rPr>
        <w:t xml:space="preserve">clarity and </w:t>
      </w:r>
      <w:r w:rsidR="00863395" w:rsidRPr="00863395">
        <w:rPr>
          <w:rFonts w:ascii="Times New Roman" w:hAnsi="Times New Roman" w:cs="Times New Roman"/>
        </w:rPr>
        <w:t>c</w:t>
      </w:r>
      <w:r w:rsidR="00863395">
        <w:rPr>
          <w:rFonts w:ascii="Times New Roman" w:hAnsi="Times New Roman" w:cs="Times New Roman"/>
        </w:rPr>
        <w:t>onsistency,</w:t>
      </w:r>
      <w:r w:rsidR="00863395">
        <w:rPr>
          <w:rFonts w:ascii="Times New Roman" w:hAnsi="Times New Roman" w:cs="Times New Roman"/>
          <w:b/>
          <w:bCs/>
        </w:rPr>
        <w:t xml:space="preserve"> </w:t>
      </w:r>
      <w:r w:rsidR="00863395">
        <w:rPr>
          <w:rFonts w:ascii="Times New Roman" w:hAnsi="Times New Roman" w:cs="Times New Roman"/>
        </w:rPr>
        <w:t>we have included both verbal d</w:t>
      </w:r>
      <w:r w:rsidR="00B14025">
        <w:rPr>
          <w:rFonts w:ascii="Times New Roman" w:hAnsi="Times New Roman" w:cs="Times New Roman"/>
        </w:rPr>
        <w:t>escription</w:t>
      </w:r>
      <w:r w:rsidR="00863395">
        <w:rPr>
          <w:rFonts w:ascii="Times New Roman" w:hAnsi="Times New Roman" w:cs="Times New Roman"/>
        </w:rPr>
        <w:t>s</w:t>
      </w:r>
      <w:r w:rsidR="00B14025">
        <w:rPr>
          <w:rFonts w:ascii="Times New Roman" w:hAnsi="Times New Roman" w:cs="Times New Roman"/>
        </w:rPr>
        <w:t xml:space="preserve"> of the 13 geometric morphometric landmarks used in our analyses</w:t>
      </w:r>
      <w:r w:rsidR="00863395">
        <w:rPr>
          <w:rFonts w:ascii="Times New Roman" w:hAnsi="Times New Roman" w:cs="Times New Roman"/>
        </w:rPr>
        <w:t xml:space="preserve"> and illustrated these landmarks in Figure S</w:t>
      </w:r>
      <w:r w:rsidR="00534D59">
        <w:rPr>
          <w:rFonts w:ascii="Times New Roman" w:hAnsi="Times New Roman" w:cs="Times New Roman"/>
        </w:rPr>
        <w:t>7</w:t>
      </w:r>
      <w:r w:rsidR="00863395">
        <w:rPr>
          <w:rFonts w:ascii="Times New Roman" w:hAnsi="Times New Roman" w:cs="Times New Roman"/>
        </w:rPr>
        <w:t xml:space="preserve">. </w:t>
      </w:r>
    </w:p>
    <w:p w14:paraId="63C95D20" w14:textId="278FAFE8" w:rsidR="00B14025" w:rsidRPr="00B14025" w:rsidRDefault="008144FA" w:rsidP="00B14025">
      <w:pPr>
        <w:spacing w:line="480" w:lineRule="auto"/>
        <w:rPr>
          <w:rFonts w:ascii="Times New Roman" w:hAnsi="Times New Roman" w:cs="Times New Roman"/>
        </w:rPr>
      </w:pPr>
      <w:r>
        <w:rPr>
          <w:rFonts w:ascii="Times New Roman" w:hAnsi="Times New Roman" w:cs="Times New Roman"/>
        </w:rPr>
        <w:t xml:space="preserve">Landmark </w:t>
      </w:r>
      <w:r w:rsidR="00B14025" w:rsidRPr="00B14025">
        <w:rPr>
          <w:rFonts w:ascii="Times New Roman" w:hAnsi="Times New Roman" w:cs="Times New Roman"/>
        </w:rPr>
        <w:t xml:space="preserve">1. </w:t>
      </w:r>
      <w:proofErr w:type="spellStart"/>
      <w:r w:rsidR="00B14025" w:rsidRPr="00B14025">
        <w:rPr>
          <w:rFonts w:ascii="Times New Roman" w:hAnsi="Times New Roman" w:cs="Times New Roman"/>
        </w:rPr>
        <w:t>Anteriormost</w:t>
      </w:r>
      <w:proofErr w:type="spellEnd"/>
      <w:r w:rsidR="00B14025" w:rsidRPr="00B14025">
        <w:rPr>
          <w:rFonts w:ascii="Times New Roman" w:hAnsi="Times New Roman" w:cs="Times New Roman"/>
        </w:rPr>
        <w:t xml:space="preserve"> point of iliac blade</w:t>
      </w:r>
    </w:p>
    <w:p w14:paraId="774F5FCD" w14:textId="412E8B6F" w:rsidR="00B14025" w:rsidRPr="00B14025" w:rsidRDefault="008144FA" w:rsidP="00B14025">
      <w:pPr>
        <w:spacing w:line="480" w:lineRule="auto"/>
        <w:rPr>
          <w:rFonts w:ascii="Times New Roman" w:hAnsi="Times New Roman" w:cs="Times New Roman"/>
        </w:rPr>
      </w:pPr>
      <w:r>
        <w:rPr>
          <w:rFonts w:ascii="Times New Roman" w:hAnsi="Times New Roman" w:cs="Times New Roman"/>
        </w:rPr>
        <w:t xml:space="preserve">Landmark </w:t>
      </w:r>
      <w:r w:rsidR="00B14025" w:rsidRPr="00B14025">
        <w:rPr>
          <w:rFonts w:ascii="Times New Roman" w:hAnsi="Times New Roman" w:cs="Times New Roman"/>
        </w:rPr>
        <w:t xml:space="preserve">2. </w:t>
      </w:r>
      <w:proofErr w:type="spellStart"/>
      <w:r w:rsidR="00B14025" w:rsidRPr="00B14025">
        <w:rPr>
          <w:rFonts w:ascii="Times New Roman" w:hAnsi="Times New Roman" w:cs="Times New Roman"/>
        </w:rPr>
        <w:t>Dorsalmost</w:t>
      </w:r>
      <w:proofErr w:type="spellEnd"/>
      <w:r w:rsidR="00B14025" w:rsidRPr="00B14025">
        <w:rPr>
          <w:rFonts w:ascii="Times New Roman" w:hAnsi="Times New Roman" w:cs="Times New Roman"/>
        </w:rPr>
        <w:t xml:space="preserve"> point of iliac blade</w:t>
      </w:r>
    </w:p>
    <w:p w14:paraId="1DC1D9B3" w14:textId="31A8038E" w:rsidR="00B14025" w:rsidRPr="00B14025" w:rsidRDefault="008144FA" w:rsidP="00B14025">
      <w:pPr>
        <w:spacing w:line="480" w:lineRule="auto"/>
        <w:rPr>
          <w:rFonts w:ascii="Times New Roman" w:hAnsi="Times New Roman" w:cs="Times New Roman"/>
        </w:rPr>
      </w:pPr>
      <w:r>
        <w:rPr>
          <w:rFonts w:ascii="Times New Roman" w:hAnsi="Times New Roman" w:cs="Times New Roman"/>
        </w:rPr>
        <w:t xml:space="preserve">Landmark </w:t>
      </w:r>
      <w:r w:rsidR="00B14025" w:rsidRPr="00B14025">
        <w:rPr>
          <w:rFonts w:ascii="Times New Roman" w:hAnsi="Times New Roman" w:cs="Times New Roman"/>
        </w:rPr>
        <w:t xml:space="preserve">3. </w:t>
      </w:r>
      <w:proofErr w:type="spellStart"/>
      <w:r w:rsidR="00B14025" w:rsidRPr="00B14025">
        <w:rPr>
          <w:rFonts w:ascii="Times New Roman" w:hAnsi="Times New Roman" w:cs="Times New Roman"/>
        </w:rPr>
        <w:t>Posteriormost</w:t>
      </w:r>
      <w:proofErr w:type="spellEnd"/>
      <w:r w:rsidR="00B14025" w:rsidRPr="00B14025">
        <w:rPr>
          <w:rFonts w:ascii="Times New Roman" w:hAnsi="Times New Roman" w:cs="Times New Roman"/>
        </w:rPr>
        <w:t xml:space="preserve"> point of iliac blade</w:t>
      </w:r>
    </w:p>
    <w:p w14:paraId="39BF3EE7" w14:textId="159D3D73" w:rsidR="00B14025" w:rsidRPr="00B14025" w:rsidRDefault="008144FA" w:rsidP="00B14025">
      <w:pPr>
        <w:spacing w:line="480" w:lineRule="auto"/>
        <w:rPr>
          <w:rFonts w:ascii="Times New Roman" w:hAnsi="Times New Roman" w:cs="Times New Roman"/>
        </w:rPr>
      </w:pPr>
      <w:r>
        <w:rPr>
          <w:rFonts w:ascii="Times New Roman" w:hAnsi="Times New Roman" w:cs="Times New Roman"/>
        </w:rPr>
        <w:t xml:space="preserve">Landmark </w:t>
      </w:r>
      <w:r w:rsidR="00B14025" w:rsidRPr="00B14025">
        <w:rPr>
          <w:rFonts w:ascii="Times New Roman" w:hAnsi="Times New Roman" w:cs="Times New Roman"/>
        </w:rPr>
        <w:t xml:space="preserve">4. </w:t>
      </w:r>
      <w:proofErr w:type="spellStart"/>
      <w:r w:rsidR="00B14025" w:rsidRPr="00B14025">
        <w:rPr>
          <w:rFonts w:ascii="Times New Roman" w:hAnsi="Times New Roman" w:cs="Times New Roman"/>
        </w:rPr>
        <w:t>Posteriormost</w:t>
      </w:r>
      <w:proofErr w:type="spellEnd"/>
      <w:r w:rsidR="00B14025" w:rsidRPr="00B14025">
        <w:rPr>
          <w:rFonts w:ascii="Times New Roman" w:hAnsi="Times New Roman" w:cs="Times New Roman"/>
        </w:rPr>
        <w:t xml:space="preserve"> point on ilium of the articular surface of the acetabulum</w:t>
      </w:r>
    </w:p>
    <w:p w14:paraId="5216A09A" w14:textId="44832BD1" w:rsidR="00B14025" w:rsidRPr="00B14025" w:rsidRDefault="008144FA" w:rsidP="00B14025">
      <w:pPr>
        <w:spacing w:line="480" w:lineRule="auto"/>
        <w:rPr>
          <w:rFonts w:ascii="Times New Roman" w:hAnsi="Times New Roman" w:cs="Times New Roman"/>
        </w:rPr>
      </w:pPr>
      <w:r>
        <w:rPr>
          <w:rFonts w:ascii="Times New Roman" w:hAnsi="Times New Roman" w:cs="Times New Roman"/>
        </w:rPr>
        <w:t xml:space="preserve">Landmark </w:t>
      </w:r>
      <w:r w:rsidR="00B14025" w:rsidRPr="00B14025">
        <w:rPr>
          <w:rFonts w:ascii="Times New Roman" w:hAnsi="Times New Roman" w:cs="Times New Roman"/>
        </w:rPr>
        <w:t xml:space="preserve">5. </w:t>
      </w:r>
      <w:proofErr w:type="spellStart"/>
      <w:r w:rsidR="00B14025" w:rsidRPr="00B14025">
        <w:rPr>
          <w:rFonts w:ascii="Times New Roman" w:hAnsi="Times New Roman" w:cs="Times New Roman"/>
        </w:rPr>
        <w:t>Anterodistalmost</w:t>
      </w:r>
      <w:proofErr w:type="spellEnd"/>
      <w:r w:rsidR="00B14025" w:rsidRPr="00B14025">
        <w:rPr>
          <w:rFonts w:ascii="Times New Roman" w:hAnsi="Times New Roman" w:cs="Times New Roman"/>
        </w:rPr>
        <w:t xml:space="preserve"> point on ilium of the articular surface of the acetabulum</w:t>
      </w:r>
    </w:p>
    <w:p w14:paraId="579103ED" w14:textId="77AF0A21" w:rsidR="00B14025" w:rsidRPr="00B14025" w:rsidRDefault="008144FA" w:rsidP="00B14025">
      <w:pPr>
        <w:spacing w:line="480" w:lineRule="auto"/>
        <w:rPr>
          <w:rFonts w:ascii="Times New Roman" w:hAnsi="Times New Roman" w:cs="Times New Roman"/>
        </w:rPr>
      </w:pPr>
      <w:r>
        <w:rPr>
          <w:rFonts w:ascii="Times New Roman" w:hAnsi="Times New Roman" w:cs="Times New Roman"/>
        </w:rPr>
        <w:t xml:space="preserve">Landmark </w:t>
      </w:r>
      <w:r w:rsidR="00B14025" w:rsidRPr="00B14025">
        <w:rPr>
          <w:rFonts w:ascii="Times New Roman" w:hAnsi="Times New Roman" w:cs="Times New Roman"/>
        </w:rPr>
        <w:t xml:space="preserve">6. </w:t>
      </w:r>
      <w:proofErr w:type="spellStart"/>
      <w:r w:rsidR="00B14025" w:rsidRPr="00B14025">
        <w:rPr>
          <w:rFonts w:ascii="Times New Roman" w:hAnsi="Times New Roman" w:cs="Times New Roman"/>
        </w:rPr>
        <w:t>Anteriormost</w:t>
      </w:r>
      <w:proofErr w:type="spellEnd"/>
      <w:r w:rsidR="00B14025" w:rsidRPr="00B14025">
        <w:rPr>
          <w:rFonts w:ascii="Times New Roman" w:hAnsi="Times New Roman" w:cs="Times New Roman"/>
        </w:rPr>
        <w:t xml:space="preserve"> point on pubis of the proximal articular surface </w:t>
      </w:r>
    </w:p>
    <w:p w14:paraId="3A3503BC" w14:textId="11247B51" w:rsidR="00B14025" w:rsidRPr="00B14025" w:rsidRDefault="008144FA" w:rsidP="00B14025">
      <w:pPr>
        <w:spacing w:line="480" w:lineRule="auto"/>
        <w:rPr>
          <w:rFonts w:ascii="Times New Roman" w:hAnsi="Times New Roman" w:cs="Times New Roman"/>
        </w:rPr>
      </w:pPr>
      <w:r>
        <w:rPr>
          <w:rFonts w:ascii="Times New Roman" w:hAnsi="Times New Roman" w:cs="Times New Roman"/>
        </w:rPr>
        <w:t xml:space="preserve">Landmark </w:t>
      </w:r>
      <w:r w:rsidR="00B14025" w:rsidRPr="00B14025">
        <w:rPr>
          <w:rFonts w:ascii="Times New Roman" w:hAnsi="Times New Roman" w:cs="Times New Roman"/>
        </w:rPr>
        <w:t xml:space="preserve">7. </w:t>
      </w:r>
      <w:proofErr w:type="spellStart"/>
      <w:r w:rsidR="00B14025" w:rsidRPr="00B14025">
        <w:rPr>
          <w:rFonts w:ascii="Times New Roman" w:hAnsi="Times New Roman" w:cs="Times New Roman"/>
        </w:rPr>
        <w:t>Anteriormost</w:t>
      </w:r>
      <w:proofErr w:type="spellEnd"/>
      <w:r w:rsidR="00B14025" w:rsidRPr="00B14025">
        <w:rPr>
          <w:rFonts w:ascii="Times New Roman" w:hAnsi="Times New Roman" w:cs="Times New Roman"/>
        </w:rPr>
        <w:t>[plesiomorphic]/</w:t>
      </w:r>
      <w:proofErr w:type="spellStart"/>
      <w:r w:rsidR="00B14025" w:rsidRPr="00B14025">
        <w:rPr>
          <w:rFonts w:ascii="Times New Roman" w:hAnsi="Times New Roman" w:cs="Times New Roman"/>
        </w:rPr>
        <w:t>ventralmost</w:t>
      </w:r>
      <w:proofErr w:type="spellEnd"/>
      <w:r w:rsidR="00B14025" w:rsidRPr="00B14025">
        <w:rPr>
          <w:rFonts w:ascii="Times New Roman" w:hAnsi="Times New Roman" w:cs="Times New Roman"/>
        </w:rPr>
        <w:t>[derived] point on the distal end of the pubis</w:t>
      </w:r>
    </w:p>
    <w:p w14:paraId="22B6A4C5" w14:textId="2370A955" w:rsidR="00B14025" w:rsidRPr="00B14025" w:rsidRDefault="008144FA" w:rsidP="00B14025">
      <w:pPr>
        <w:spacing w:line="480" w:lineRule="auto"/>
        <w:rPr>
          <w:rFonts w:ascii="Times New Roman" w:hAnsi="Times New Roman" w:cs="Times New Roman"/>
        </w:rPr>
      </w:pPr>
      <w:r>
        <w:rPr>
          <w:rFonts w:ascii="Times New Roman" w:hAnsi="Times New Roman" w:cs="Times New Roman"/>
        </w:rPr>
        <w:t xml:space="preserve">Landmark </w:t>
      </w:r>
      <w:r w:rsidR="00B14025" w:rsidRPr="00B14025">
        <w:rPr>
          <w:rFonts w:ascii="Times New Roman" w:hAnsi="Times New Roman" w:cs="Times New Roman"/>
        </w:rPr>
        <w:t xml:space="preserve">8. </w:t>
      </w:r>
      <w:proofErr w:type="spellStart"/>
      <w:r w:rsidR="00B14025" w:rsidRPr="00B14025">
        <w:rPr>
          <w:rFonts w:ascii="Times New Roman" w:hAnsi="Times New Roman" w:cs="Times New Roman"/>
        </w:rPr>
        <w:t>Posteriormost</w:t>
      </w:r>
      <w:proofErr w:type="spellEnd"/>
      <w:r w:rsidR="00B14025" w:rsidRPr="00B14025">
        <w:rPr>
          <w:rFonts w:ascii="Times New Roman" w:hAnsi="Times New Roman" w:cs="Times New Roman"/>
        </w:rPr>
        <w:t>[plesiomorphic]/</w:t>
      </w:r>
      <w:proofErr w:type="spellStart"/>
      <w:r w:rsidR="00B14025" w:rsidRPr="00B14025">
        <w:rPr>
          <w:rFonts w:ascii="Times New Roman" w:hAnsi="Times New Roman" w:cs="Times New Roman"/>
        </w:rPr>
        <w:t>dorsalmost</w:t>
      </w:r>
      <w:proofErr w:type="spellEnd"/>
      <w:r w:rsidR="00B14025" w:rsidRPr="00B14025">
        <w:rPr>
          <w:rFonts w:ascii="Times New Roman" w:hAnsi="Times New Roman" w:cs="Times New Roman"/>
        </w:rPr>
        <w:t>[derived] point on the distal end of the pubis</w:t>
      </w:r>
    </w:p>
    <w:p w14:paraId="34DF9371" w14:textId="4F35A084" w:rsidR="00B14025" w:rsidRPr="00B14025" w:rsidRDefault="008144FA" w:rsidP="00B14025">
      <w:pPr>
        <w:spacing w:line="480" w:lineRule="auto"/>
        <w:rPr>
          <w:rFonts w:ascii="Times New Roman" w:hAnsi="Times New Roman" w:cs="Times New Roman"/>
        </w:rPr>
      </w:pPr>
      <w:r>
        <w:rPr>
          <w:rFonts w:ascii="Times New Roman" w:hAnsi="Times New Roman" w:cs="Times New Roman"/>
        </w:rPr>
        <w:t xml:space="preserve">Landmark </w:t>
      </w:r>
      <w:r w:rsidR="00B14025" w:rsidRPr="00B14025">
        <w:rPr>
          <w:rFonts w:ascii="Times New Roman" w:hAnsi="Times New Roman" w:cs="Times New Roman"/>
        </w:rPr>
        <w:t xml:space="preserve">9. </w:t>
      </w:r>
      <w:proofErr w:type="spellStart"/>
      <w:r w:rsidR="00B14025" w:rsidRPr="00B14025">
        <w:rPr>
          <w:rFonts w:ascii="Times New Roman" w:hAnsi="Times New Roman" w:cs="Times New Roman"/>
        </w:rPr>
        <w:t>Ventralmost</w:t>
      </w:r>
      <w:proofErr w:type="spellEnd"/>
      <w:r w:rsidR="00B14025" w:rsidRPr="00B14025">
        <w:rPr>
          <w:rFonts w:ascii="Times New Roman" w:hAnsi="Times New Roman" w:cs="Times New Roman"/>
        </w:rPr>
        <w:t xml:space="preserve"> point of the pubis-ischium articulation surface of the pubis</w:t>
      </w:r>
    </w:p>
    <w:p w14:paraId="1F18A2A4" w14:textId="575BCF21" w:rsidR="00B14025" w:rsidRPr="00B14025" w:rsidRDefault="008144FA" w:rsidP="00B14025">
      <w:pPr>
        <w:spacing w:line="480" w:lineRule="auto"/>
        <w:rPr>
          <w:rFonts w:ascii="Times New Roman" w:hAnsi="Times New Roman" w:cs="Times New Roman"/>
        </w:rPr>
      </w:pPr>
      <w:r>
        <w:rPr>
          <w:rFonts w:ascii="Times New Roman" w:hAnsi="Times New Roman" w:cs="Times New Roman"/>
        </w:rPr>
        <w:t xml:space="preserve">Landmark </w:t>
      </w:r>
      <w:r w:rsidR="00B14025" w:rsidRPr="00B14025">
        <w:rPr>
          <w:rFonts w:ascii="Times New Roman" w:hAnsi="Times New Roman" w:cs="Times New Roman"/>
        </w:rPr>
        <w:t xml:space="preserve">10. </w:t>
      </w:r>
      <w:proofErr w:type="spellStart"/>
      <w:r w:rsidR="00B14025" w:rsidRPr="00B14025">
        <w:rPr>
          <w:rFonts w:ascii="Times New Roman" w:hAnsi="Times New Roman" w:cs="Times New Roman"/>
        </w:rPr>
        <w:t>Anteriormost</w:t>
      </w:r>
      <w:proofErr w:type="spellEnd"/>
      <w:r w:rsidR="00B14025" w:rsidRPr="00B14025">
        <w:rPr>
          <w:rFonts w:ascii="Times New Roman" w:hAnsi="Times New Roman" w:cs="Times New Roman"/>
        </w:rPr>
        <w:t xml:space="preserve"> point of the proximal end of the ischium</w:t>
      </w:r>
    </w:p>
    <w:p w14:paraId="7D2DFB6D" w14:textId="78260365" w:rsidR="00B14025" w:rsidRPr="00B14025" w:rsidRDefault="008144FA" w:rsidP="00B14025">
      <w:pPr>
        <w:spacing w:line="480" w:lineRule="auto"/>
        <w:rPr>
          <w:rFonts w:ascii="Times New Roman" w:hAnsi="Times New Roman" w:cs="Times New Roman"/>
        </w:rPr>
      </w:pPr>
      <w:r>
        <w:rPr>
          <w:rFonts w:ascii="Times New Roman" w:hAnsi="Times New Roman" w:cs="Times New Roman"/>
        </w:rPr>
        <w:t xml:space="preserve">Landmark </w:t>
      </w:r>
      <w:r w:rsidR="00B14025" w:rsidRPr="00B14025">
        <w:rPr>
          <w:rFonts w:ascii="Times New Roman" w:hAnsi="Times New Roman" w:cs="Times New Roman"/>
        </w:rPr>
        <w:t xml:space="preserve">11. </w:t>
      </w:r>
      <w:proofErr w:type="spellStart"/>
      <w:r w:rsidR="00B14025" w:rsidRPr="00B14025">
        <w:rPr>
          <w:rFonts w:ascii="Times New Roman" w:hAnsi="Times New Roman" w:cs="Times New Roman"/>
        </w:rPr>
        <w:t>Anteriormost</w:t>
      </w:r>
      <w:proofErr w:type="spellEnd"/>
      <w:r w:rsidR="00B14025" w:rsidRPr="00B14025">
        <w:rPr>
          <w:rFonts w:ascii="Times New Roman" w:hAnsi="Times New Roman" w:cs="Times New Roman"/>
        </w:rPr>
        <w:t>[plesiomorphic]/</w:t>
      </w:r>
      <w:proofErr w:type="spellStart"/>
      <w:r w:rsidR="00B14025" w:rsidRPr="00B14025">
        <w:rPr>
          <w:rFonts w:ascii="Times New Roman" w:hAnsi="Times New Roman" w:cs="Times New Roman"/>
        </w:rPr>
        <w:t>ventralmost</w:t>
      </w:r>
      <w:proofErr w:type="spellEnd"/>
      <w:r w:rsidR="00B14025" w:rsidRPr="00B14025">
        <w:rPr>
          <w:rFonts w:ascii="Times New Roman" w:hAnsi="Times New Roman" w:cs="Times New Roman"/>
        </w:rPr>
        <w:t>[derived] point of the distal end of the ischium</w:t>
      </w:r>
    </w:p>
    <w:p w14:paraId="50647803" w14:textId="655D34CC" w:rsidR="00B14025" w:rsidRPr="00B14025" w:rsidRDefault="008144FA" w:rsidP="00B14025">
      <w:pPr>
        <w:spacing w:line="480" w:lineRule="auto"/>
        <w:rPr>
          <w:rFonts w:ascii="Times New Roman" w:hAnsi="Times New Roman" w:cs="Times New Roman"/>
        </w:rPr>
      </w:pPr>
      <w:r>
        <w:rPr>
          <w:rFonts w:ascii="Times New Roman" w:hAnsi="Times New Roman" w:cs="Times New Roman"/>
        </w:rPr>
        <w:t xml:space="preserve">Landmark </w:t>
      </w:r>
      <w:r w:rsidR="00B14025" w:rsidRPr="00B14025">
        <w:rPr>
          <w:rFonts w:ascii="Times New Roman" w:hAnsi="Times New Roman" w:cs="Times New Roman"/>
        </w:rPr>
        <w:t xml:space="preserve">12. </w:t>
      </w:r>
      <w:proofErr w:type="spellStart"/>
      <w:r w:rsidR="00B14025" w:rsidRPr="00B14025">
        <w:rPr>
          <w:rFonts w:ascii="Times New Roman" w:hAnsi="Times New Roman" w:cs="Times New Roman"/>
        </w:rPr>
        <w:t>Posteriormost</w:t>
      </w:r>
      <w:proofErr w:type="spellEnd"/>
      <w:r w:rsidR="00B14025" w:rsidRPr="00B14025">
        <w:rPr>
          <w:rFonts w:ascii="Times New Roman" w:hAnsi="Times New Roman" w:cs="Times New Roman"/>
        </w:rPr>
        <w:t>[plesiomorphic]/</w:t>
      </w:r>
      <w:proofErr w:type="spellStart"/>
      <w:r w:rsidR="00B14025" w:rsidRPr="00B14025">
        <w:rPr>
          <w:rFonts w:ascii="Times New Roman" w:hAnsi="Times New Roman" w:cs="Times New Roman"/>
        </w:rPr>
        <w:t>dorsalmost</w:t>
      </w:r>
      <w:proofErr w:type="spellEnd"/>
      <w:r w:rsidR="00B14025" w:rsidRPr="00B14025">
        <w:rPr>
          <w:rFonts w:ascii="Times New Roman" w:hAnsi="Times New Roman" w:cs="Times New Roman"/>
        </w:rPr>
        <w:t>[derived] point of the distal end of the ischium</w:t>
      </w:r>
    </w:p>
    <w:p w14:paraId="3F96F735" w14:textId="7734CCDC" w:rsidR="00B14025" w:rsidRDefault="008144FA" w:rsidP="00B14025">
      <w:pPr>
        <w:spacing w:line="480" w:lineRule="auto"/>
        <w:rPr>
          <w:rFonts w:ascii="Times New Roman" w:hAnsi="Times New Roman" w:cs="Times New Roman"/>
        </w:rPr>
      </w:pPr>
      <w:r>
        <w:rPr>
          <w:rFonts w:ascii="Times New Roman" w:hAnsi="Times New Roman" w:cs="Times New Roman"/>
        </w:rPr>
        <w:t xml:space="preserve">Landmark </w:t>
      </w:r>
      <w:r w:rsidR="00B14025" w:rsidRPr="00B14025">
        <w:rPr>
          <w:rFonts w:ascii="Times New Roman" w:hAnsi="Times New Roman" w:cs="Times New Roman"/>
        </w:rPr>
        <w:t xml:space="preserve">13. </w:t>
      </w:r>
      <w:proofErr w:type="spellStart"/>
      <w:r w:rsidR="00B14025" w:rsidRPr="00B14025">
        <w:rPr>
          <w:rFonts w:ascii="Times New Roman" w:hAnsi="Times New Roman" w:cs="Times New Roman"/>
        </w:rPr>
        <w:t>Posteriormost</w:t>
      </w:r>
      <w:proofErr w:type="spellEnd"/>
      <w:r w:rsidR="00B14025" w:rsidRPr="00B14025">
        <w:rPr>
          <w:rFonts w:ascii="Times New Roman" w:hAnsi="Times New Roman" w:cs="Times New Roman"/>
        </w:rPr>
        <w:t xml:space="preserve"> point of the proximal end of the ischium</w:t>
      </w:r>
    </w:p>
    <w:p w14:paraId="3FA40F41" w14:textId="2ADF6D9D" w:rsidR="00594BC9" w:rsidRDefault="00594BC9">
      <w:pPr>
        <w:rPr>
          <w:rFonts w:ascii="Times New Roman" w:hAnsi="Times New Roman" w:cs="Times New Roman"/>
        </w:rPr>
      </w:pPr>
      <w:r>
        <w:rPr>
          <w:rFonts w:ascii="Times New Roman" w:hAnsi="Times New Roman" w:cs="Times New Roman"/>
        </w:rPr>
        <w:br w:type="page"/>
      </w:r>
    </w:p>
    <w:p w14:paraId="587CE8DD" w14:textId="2567EA6C" w:rsidR="00E37F66" w:rsidRDefault="00CF5389" w:rsidP="005D75E4">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1E990767" wp14:editId="57AAC588">
            <wp:extent cx="5943600" cy="4685665"/>
            <wp:effectExtent l="0" t="0" r="0" b="635"/>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685665"/>
                    </a:xfrm>
                    <a:prstGeom prst="rect">
                      <a:avLst/>
                    </a:prstGeom>
                  </pic:spPr>
                </pic:pic>
              </a:graphicData>
            </a:graphic>
          </wp:inline>
        </w:drawing>
      </w:r>
    </w:p>
    <w:p w14:paraId="53875769" w14:textId="4A75C748" w:rsidR="00594BC9" w:rsidRPr="00B14025" w:rsidRDefault="00594BC9" w:rsidP="00B14025">
      <w:pPr>
        <w:spacing w:line="480" w:lineRule="auto"/>
        <w:rPr>
          <w:rFonts w:ascii="Times New Roman" w:hAnsi="Times New Roman" w:cs="Times New Roman"/>
        </w:rPr>
      </w:pPr>
      <w:r w:rsidRPr="00594BC9">
        <w:rPr>
          <w:rFonts w:ascii="Times New Roman" w:hAnsi="Times New Roman" w:cs="Times New Roman"/>
          <w:b/>
          <w:bCs/>
        </w:rPr>
        <w:t>Figure S</w:t>
      </w:r>
      <w:r w:rsidR="00534D59">
        <w:rPr>
          <w:rFonts w:ascii="Times New Roman" w:hAnsi="Times New Roman" w:cs="Times New Roman"/>
          <w:b/>
          <w:bCs/>
        </w:rPr>
        <w:t>7</w:t>
      </w:r>
      <w:r w:rsidRPr="00594BC9">
        <w:rPr>
          <w:rFonts w:ascii="Times New Roman" w:hAnsi="Times New Roman" w:cs="Times New Roman"/>
          <w:b/>
          <w:bCs/>
        </w:rPr>
        <w:t>.</w:t>
      </w:r>
      <w:r>
        <w:rPr>
          <w:rFonts w:ascii="Times New Roman" w:hAnsi="Times New Roman" w:cs="Times New Roman"/>
        </w:rPr>
        <w:t xml:space="preserve"> The 13 geometric morphometric landmarks illustrated on </w:t>
      </w:r>
      <w:r w:rsidR="00A644AB">
        <w:rPr>
          <w:rFonts w:ascii="Times New Roman" w:hAnsi="Times New Roman" w:cs="Times New Roman"/>
        </w:rPr>
        <w:t>hemip</w:t>
      </w:r>
      <w:r>
        <w:rPr>
          <w:rFonts w:ascii="Times New Roman" w:hAnsi="Times New Roman" w:cs="Times New Roman"/>
        </w:rPr>
        <w:t xml:space="preserve">elves of </w:t>
      </w:r>
      <w:r w:rsidRPr="00CD13E5">
        <w:rPr>
          <w:rFonts w:ascii="Times New Roman" w:hAnsi="Times New Roman" w:cs="Times New Roman"/>
          <w:b/>
          <w:bCs/>
        </w:rPr>
        <w:t>A.</w:t>
      </w:r>
      <w:r>
        <w:rPr>
          <w:rFonts w:ascii="Times New Roman" w:hAnsi="Times New Roman" w:cs="Times New Roman"/>
        </w:rPr>
        <w:t xml:space="preserve"> </w:t>
      </w:r>
      <w:r w:rsidRPr="00594BC9">
        <w:rPr>
          <w:rFonts w:ascii="Times New Roman" w:hAnsi="Times New Roman" w:cs="Times New Roman"/>
          <w:i/>
          <w:iCs/>
        </w:rPr>
        <w:t xml:space="preserve">Alligator </w:t>
      </w:r>
      <w:proofErr w:type="spellStart"/>
      <w:r w:rsidRPr="00594BC9">
        <w:rPr>
          <w:rFonts w:ascii="Times New Roman" w:hAnsi="Times New Roman" w:cs="Times New Roman"/>
          <w:i/>
          <w:iCs/>
        </w:rPr>
        <w:t>mississippiensis</w:t>
      </w:r>
      <w:proofErr w:type="spellEnd"/>
      <w:r>
        <w:rPr>
          <w:rFonts w:ascii="Times New Roman" w:hAnsi="Times New Roman" w:cs="Times New Roman"/>
        </w:rPr>
        <w:t xml:space="preserve">, </w:t>
      </w:r>
      <w:r w:rsidRPr="00CD13E5">
        <w:rPr>
          <w:rFonts w:ascii="Times New Roman" w:hAnsi="Times New Roman" w:cs="Times New Roman"/>
          <w:b/>
          <w:bCs/>
        </w:rPr>
        <w:t>B.</w:t>
      </w:r>
      <w:r>
        <w:rPr>
          <w:rFonts w:ascii="Times New Roman" w:hAnsi="Times New Roman" w:cs="Times New Roman"/>
        </w:rPr>
        <w:t xml:space="preserve"> </w:t>
      </w:r>
      <w:r w:rsidRPr="00594BC9">
        <w:rPr>
          <w:rFonts w:ascii="Times New Roman" w:hAnsi="Times New Roman" w:cs="Times New Roman"/>
          <w:i/>
          <w:iCs/>
        </w:rPr>
        <w:t>Tyrannosaurus rex</w:t>
      </w:r>
      <w:r>
        <w:rPr>
          <w:rFonts w:ascii="Times New Roman" w:hAnsi="Times New Roman" w:cs="Times New Roman"/>
        </w:rPr>
        <w:t xml:space="preserve">, </w:t>
      </w:r>
      <w:r w:rsidRPr="00CD13E5">
        <w:rPr>
          <w:rFonts w:ascii="Times New Roman" w:hAnsi="Times New Roman" w:cs="Times New Roman"/>
          <w:b/>
          <w:bCs/>
        </w:rPr>
        <w:t>C.</w:t>
      </w:r>
      <w:r>
        <w:rPr>
          <w:rFonts w:ascii="Times New Roman" w:hAnsi="Times New Roman" w:cs="Times New Roman"/>
        </w:rPr>
        <w:t xml:space="preserve"> </w:t>
      </w:r>
      <w:r w:rsidRPr="00594BC9">
        <w:rPr>
          <w:rFonts w:ascii="Times New Roman" w:hAnsi="Times New Roman" w:cs="Times New Roman"/>
          <w:i/>
          <w:iCs/>
        </w:rPr>
        <w:t xml:space="preserve">Coturnix </w:t>
      </w:r>
      <w:proofErr w:type="spellStart"/>
      <w:r w:rsidRPr="00594BC9">
        <w:rPr>
          <w:rFonts w:ascii="Times New Roman" w:hAnsi="Times New Roman" w:cs="Times New Roman"/>
          <w:i/>
          <w:iCs/>
        </w:rPr>
        <w:t>cortunix</w:t>
      </w:r>
      <w:proofErr w:type="spellEnd"/>
      <w:r>
        <w:rPr>
          <w:rFonts w:ascii="Times New Roman" w:hAnsi="Times New Roman" w:cs="Times New Roman"/>
        </w:rPr>
        <w:t xml:space="preserve">, and </w:t>
      </w:r>
      <w:r w:rsidRPr="00CD13E5">
        <w:rPr>
          <w:rFonts w:ascii="Times New Roman" w:hAnsi="Times New Roman" w:cs="Times New Roman"/>
          <w:b/>
          <w:bCs/>
        </w:rPr>
        <w:t>D.</w:t>
      </w:r>
      <w:r>
        <w:rPr>
          <w:rFonts w:ascii="Times New Roman" w:hAnsi="Times New Roman" w:cs="Times New Roman"/>
        </w:rPr>
        <w:t xml:space="preserve"> embryonic </w:t>
      </w:r>
      <w:r w:rsidRPr="00594BC9">
        <w:rPr>
          <w:rFonts w:ascii="Times New Roman" w:hAnsi="Times New Roman" w:cs="Times New Roman"/>
          <w:i/>
          <w:iCs/>
        </w:rPr>
        <w:t xml:space="preserve">Coturnix </w:t>
      </w:r>
      <w:proofErr w:type="spellStart"/>
      <w:r w:rsidRPr="00594BC9">
        <w:rPr>
          <w:rFonts w:ascii="Times New Roman" w:hAnsi="Times New Roman" w:cs="Times New Roman"/>
          <w:i/>
          <w:iCs/>
        </w:rPr>
        <w:t>coturnix</w:t>
      </w:r>
      <w:proofErr w:type="spellEnd"/>
      <w:r>
        <w:rPr>
          <w:rFonts w:ascii="Times New Roman" w:hAnsi="Times New Roman" w:cs="Times New Roman"/>
        </w:rPr>
        <w:t xml:space="preserve"> </w:t>
      </w:r>
      <w:r w:rsidR="00AB20D4">
        <w:rPr>
          <w:rFonts w:ascii="Times New Roman" w:hAnsi="Times New Roman" w:cs="Times New Roman"/>
          <w:i/>
          <w:iCs/>
        </w:rPr>
        <w:t>japonica</w:t>
      </w:r>
      <w:r w:rsidR="00AB20D4">
        <w:rPr>
          <w:rFonts w:ascii="Times New Roman" w:hAnsi="Times New Roman" w:cs="Times New Roman"/>
        </w:rPr>
        <w:t xml:space="preserve"> </w:t>
      </w:r>
      <w:r>
        <w:rPr>
          <w:rFonts w:ascii="Times New Roman" w:hAnsi="Times New Roman" w:cs="Times New Roman"/>
        </w:rPr>
        <w:t xml:space="preserve">in </w:t>
      </w:r>
      <w:r w:rsidR="00232901">
        <w:rPr>
          <w:rFonts w:ascii="Times New Roman" w:hAnsi="Times New Roman" w:cs="Times New Roman"/>
        </w:rPr>
        <w:t xml:space="preserve">right </w:t>
      </w:r>
      <w:r>
        <w:rPr>
          <w:rFonts w:ascii="Times New Roman" w:hAnsi="Times New Roman" w:cs="Times New Roman"/>
        </w:rPr>
        <w:t>lateral view.</w:t>
      </w:r>
    </w:p>
    <w:p w14:paraId="706242F6" w14:textId="074D1AAB" w:rsidR="00B14025" w:rsidRPr="00B14025" w:rsidRDefault="00B14025" w:rsidP="00B14025">
      <w:pPr>
        <w:spacing w:line="480" w:lineRule="auto"/>
        <w:rPr>
          <w:rFonts w:ascii="Times New Roman" w:hAnsi="Times New Roman" w:cs="Times New Roman"/>
        </w:rPr>
      </w:pPr>
      <w:r>
        <w:rPr>
          <w:rFonts w:ascii="Times New Roman" w:hAnsi="Times New Roman" w:cs="Times New Roman"/>
        </w:rPr>
        <w:tab/>
      </w:r>
    </w:p>
    <w:p w14:paraId="3FFEF614" w14:textId="2DFDDBFB" w:rsidR="001F683E" w:rsidRPr="00F32ED7" w:rsidRDefault="00F5575F" w:rsidP="00F32ED7">
      <w:pPr>
        <w:spacing w:line="480" w:lineRule="auto"/>
        <w:ind w:firstLine="720"/>
        <w:rPr>
          <w:rFonts w:ascii="Times New Roman" w:hAnsi="Times New Roman" w:cs="Times New Roman"/>
        </w:rPr>
      </w:pPr>
      <w:r>
        <w:rPr>
          <w:rFonts w:ascii="Times New Roman" w:hAnsi="Times New Roman" w:cs="Times New Roman"/>
          <w:b/>
          <w:bCs/>
        </w:rPr>
        <w:t>g</w:t>
      </w:r>
      <w:r w:rsidR="00DB36DD">
        <w:rPr>
          <w:rFonts w:ascii="Times New Roman" w:hAnsi="Times New Roman" w:cs="Times New Roman"/>
          <w:b/>
          <w:bCs/>
        </w:rPr>
        <w:t xml:space="preserve">. </w:t>
      </w:r>
      <w:r w:rsidR="0009177E">
        <w:rPr>
          <w:rFonts w:ascii="Times New Roman" w:hAnsi="Times New Roman" w:cs="Times New Roman"/>
          <w:b/>
          <w:bCs/>
        </w:rPr>
        <w:t xml:space="preserve">Institutional </w:t>
      </w:r>
      <w:r w:rsidR="0009177E" w:rsidRPr="00F32ED7">
        <w:rPr>
          <w:rFonts w:ascii="Times New Roman" w:hAnsi="Times New Roman" w:cs="Times New Roman"/>
          <w:b/>
          <w:bCs/>
        </w:rPr>
        <w:t xml:space="preserve">Abbreviations. AMNH, </w:t>
      </w:r>
      <w:r w:rsidR="0009177E" w:rsidRPr="00F32ED7">
        <w:rPr>
          <w:rFonts w:ascii="Times New Roman" w:hAnsi="Times New Roman" w:cs="Times New Roman"/>
        </w:rPr>
        <w:t>American Museum of Natural History, New York, New York, USA</w:t>
      </w:r>
      <w:r w:rsidR="00F32ED7" w:rsidRPr="00F32ED7">
        <w:rPr>
          <w:rFonts w:ascii="Times New Roman" w:hAnsi="Times New Roman" w:cs="Times New Roman"/>
        </w:rPr>
        <w:t xml:space="preserve">; </w:t>
      </w:r>
      <w:r w:rsidR="00F32ED7" w:rsidRPr="00F32ED7">
        <w:rPr>
          <w:rFonts w:ascii="Times New Roman" w:hAnsi="Times New Roman" w:cs="Times New Roman"/>
          <w:b/>
          <w:bCs/>
        </w:rPr>
        <w:t>EME PV,</w:t>
      </w:r>
      <w:r w:rsidR="00F32ED7">
        <w:rPr>
          <w:rFonts w:ascii="Times New Roman" w:hAnsi="Times New Roman" w:cs="Times New Roman"/>
        </w:rPr>
        <w:t xml:space="preserve"> </w:t>
      </w:r>
      <w:r w:rsidR="00F32ED7" w:rsidRPr="00F32ED7">
        <w:rPr>
          <w:rFonts w:ascii="Times New Roman" w:hAnsi="Times New Roman" w:cs="Times New Roman"/>
        </w:rPr>
        <w:t>Vertebrate Paleontology Collection, Transylvanian Museum Society, Cluj-Napoca, Romania;</w:t>
      </w:r>
      <w:r w:rsidR="0009177E" w:rsidRPr="00F32ED7">
        <w:rPr>
          <w:rFonts w:ascii="Times New Roman" w:hAnsi="Times New Roman" w:cs="Times New Roman"/>
          <w:b/>
          <w:bCs/>
        </w:rPr>
        <w:t xml:space="preserve"> IGM, </w:t>
      </w:r>
      <w:r w:rsidR="0009177E" w:rsidRPr="00F32ED7">
        <w:rPr>
          <w:rFonts w:ascii="Times New Roman" w:hAnsi="Times New Roman" w:cs="Times New Roman"/>
        </w:rPr>
        <w:t>Mongolian Institute of Geology, Ulaanbaatar, Mongolia;</w:t>
      </w:r>
      <w:r w:rsidR="006F3F8A">
        <w:rPr>
          <w:rFonts w:ascii="Times New Roman" w:hAnsi="Times New Roman" w:cs="Times New Roman"/>
        </w:rPr>
        <w:t xml:space="preserve"> </w:t>
      </w:r>
      <w:r w:rsidR="006F3F8A" w:rsidRPr="006F3F8A">
        <w:rPr>
          <w:rFonts w:ascii="Times New Roman" w:hAnsi="Times New Roman" w:cs="Times New Roman"/>
          <w:b/>
          <w:bCs/>
        </w:rPr>
        <w:t>KUVP,</w:t>
      </w:r>
      <w:r w:rsidR="006F3F8A" w:rsidRPr="006F3F8A">
        <w:t xml:space="preserve"> </w:t>
      </w:r>
      <w:r w:rsidR="006F3F8A" w:rsidRPr="006F3F8A">
        <w:rPr>
          <w:rFonts w:ascii="Times New Roman" w:hAnsi="Times New Roman" w:cs="Times New Roman"/>
        </w:rPr>
        <w:t xml:space="preserve">University of Kansas, Museum of Natural History, Vertebrate Paleontology </w:t>
      </w:r>
      <w:r w:rsidR="006F3F8A">
        <w:rPr>
          <w:rFonts w:ascii="Times New Roman" w:hAnsi="Times New Roman" w:cs="Times New Roman"/>
        </w:rPr>
        <w:t>C</w:t>
      </w:r>
      <w:r w:rsidR="006F3F8A" w:rsidRPr="006F3F8A">
        <w:rPr>
          <w:rFonts w:ascii="Times New Roman" w:hAnsi="Times New Roman" w:cs="Times New Roman"/>
        </w:rPr>
        <w:t>ollection</w:t>
      </w:r>
      <w:r w:rsidR="006F3F8A">
        <w:rPr>
          <w:rFonts w:ascii="Times New Roman" w:hAnsi="Times New Roman" w:cs="Times New Roman"/>
        </w:rPr>
        <w:t xml:space="preserve">, </w:t>
      </w:r>
      <w:r w:rsidR="006F3F8A" w:rsidRPr="006F3F8A">
        <w:rPr>
          <w:rFonts w:ascii="Times New Roman" w:hAnsi="Times New Roman" w:cs="Times New Roman"/>
        </w:rPr>
        <w:t>Lawrence, Kansas, USA</w:t>
      </w:r>
      <w:r w:rsidR="006F3F8A">
        <w:rPr>
          <w:rFonts w:ascii="Times New Roman" w:hAnsi="Times New Roman" w:cs="Times New Roman"/>
        </w:rPr>
        <w:t>;</w:t>
      </w:r>
      <w:r w:rsidR="0009177E" w:rsidRPr="00F32ED7">
        <w:rPr>
          <w:rFonts w:ascii="Times New Roman" w:hAnsi="Times New Roman" w:cs="Times New Roman"/>
          <w:b/>
          <w:bCs/>
        </w:rPr>
        <w:t xml:space="preserve"> MB,</w:t>
      </w:r>
      <w:r w:rsidR="0009177E" w:rsidRPr="00F32ED7">
        <w:rPr>
          <w:rFonts w:ascii="Times New Roman" w:hAnsi="Times New Roman" w:cs="Times New Roman"/>
        </w:rPr>
        <w:t xml:space="preserve"> Museum für </w:t>
      </w:r>
      <w:proofErr w:type="spellStart"/>
      <w:r w:rsidR="0009177E" w:rsidRPr="00F32ED7">
        <w:rPr>
          <w:rFonts w:ascii="Times New Roman" w:hAnsi="Times New Roman" w:cs="Times New Roman"/>
        </w:rPr>
        <w:t>Naturkunde</w:t>
      </w:r>
      <w:proofErr w:type="spellEnd"/>
      <w:r w:rsidR="0009177E" w:rsidRPr="00F32ED7">
        <w:rPr>
          <w:rFonts w:ascii="Times New Roman" w:hAnsi="Times New Roman" w:cs="Times New Roman"/>
        </w:rPr>
        <w:t>, Berlin, Germany</w:t>
      </w:r>
      <w:r w:rsidR="0009177E">
        <w:rPr>
          <w:rFonts w:ascii="Times New Roman" w:hAnsi="Times New Roman" w:cs="Times New Roman"/>
        </w:rPr>
        <w:t>;</w:t>
      </w:r>
      <w:r w:rsidR="0009177E">
        <w:rPr>
          <w:rFonts w:ascii="Times New Roman" w:hAnsi="Times New Roman" w:cs="Times New Roman"/>
          <w:b/>
          <w:bCs/>
        </w:rPr>
        <w:t xml:space="preserve"> MCZ, </w:t>
      </w:r>
      <w:r w:rsidR="0009177E">
        <w:rPr>
          <w:rFonts w:ascii="Times New Roman" w:hAnsi="Times New Roman" w:cs="Times New Roman"/>
        </w:rPr>
        <w:t xml:space="preserve">Harvard Museum of Comparative Zoology, Cambridge, Massachusetts, USA; </w:t>
      </w:r>
      <w:r w:rsidR="0009177E">
        <w:rPr>
          <w:rFonts w:ascii="Times New Roman" w:hAnsi="Times New Roman" w:cs="Times New Roman"/>
          <w:b/>
          <w:bCs/>
        </w:rPr>
        <w:t xml:space="preserve">RVC, </w:t>
      </w:r>
      <w:r w:rsidR="0009177E" w:rsidRPr="006E5435">
        <w:rPr>
          <w:rFonts w:ascii="Times New Roman" w:hAnsi="Times New Roman" w:cs="Times New Roman"/>
        </w:rPr>
        <w:t xml:space="preserve">Royal Veterinary </w:t>
      </w:r>
      <w:r w:rsidR="0009177E" w:rsidRPr="006E5435">
        <w:rPr>
          <w:rFonts w:ascii="Times New Roman" w:hAnsi="Times New Roman" w:cs="Times New Roman"/>
        </w:rPr>
        <w:lastRenderedPageBreak/>
        <w:t>College</w:t>
      </w:r>
      <w:r w:rsidR="0009177E">
        <w:rPr>
          <w:rFonts w:ascii="Times New Roman" w:hAnsi="Times New Roman" w:cs="Times New Roman"/>
        </w:rPr>
        <w:t>, London, England;</w:t>
      </w:r>
      <w:r w:rsidR="0009177E">
        <w:rPr>
          <w:rFonts w:ascii="Times New Roman" w:hAnsi="Times New Roman" w:cs="Times New Roman"/>
          <w:b/>
          <w:bCs/>
        </w:rPr>
        <w:t xml:space="preserve"> SAM, </w:t>
      </w:r>
      <w:r w:rsidR="0009177E" w:rsidRPr="006E5435">
        <w:rPr>
          <w:rFonts w:ascii="Times New Roman" w:hAnsi="Times New Roman" w:cs="Times New Roman"/>
        </w:rPr>
        <w:t>South African Museum, Cape Town, South Africa;</w:t>
      </w:r>
      <w:r w:rsidR="0009177E" w:rsidRPr="006E5435">
        <w:rPr>
          <w:rFonts w:ascii="Times New Roman" w:hAnsi="Times New Roman" w:cs="Times New Roman"/>
          <w:b/>
          <w:bCs/>
        </w:rPr>
        <w:t xml:space="preserve"> </w:t>
      </w:r>
      <w:r w:rsidR="0009177E">
        <w:rPr>
          <w:rFonts w:ascii="Times New Roman" w:hAnsi="Times New Roman" w:cs="Times New Roman"/>
          <w:b/>
          <w:bCs/>
        </w:rPr>
        <w:t xml:space="preserve">UA, </w:t>
      </w:r>
      <w:r w:rsidR="0009177E" w:rsidRPr="008A2425">
        <w:rPr>
          <w:rFonts w:ascii="Times New Roman" w:hAnsi="Times New Roman" w:cs="Times New Roman"/>
        </w:rPr>
        <w:t>University of</w:t>
      </w:r>
      <w:r w:rsidR="0009177E">
        <w:rPr>
          <w:rFonts w:ascii="Times New Roman" w:hAnsi="Times New Roman" w:cs="Times New Roman"/>
          <w:b/>
          <w:bCs/>
        </w:rPr>
        <w:t xml:space="preserve"> </w:t>
      </w:r>
      <w:r w:rsidR="0009177E" w:rsidRPr="008A2425">
        <w:rPr>
          <w:rFonts w:ascii="Times New Roman" w:hAnsi="Times New Roman" w:cs="Times New Roman"/>
        </w:rPr>
        <w:t>Antananarivo</w:t>
      </w:r>
      <w:r w:rsidR="0009177E">
        <w:rPr>
          <w:rFonts w:ascii="Times New Roman" w:hAnsi="Times New Roman" w:cs="Times New Roman"/>
        </w:rPr>
        <w:t>,</w:t>
      </w:r>
      <w:r w:rsidR="0009177E" w:rsidRPr="008A2425">
        <w:rPr>
          <w:rFonts w:ascii="Times New Roman" w:hAnsi="Times New Roman" w:cs="Times New Roman"/>
        </w:rPr>
        <w:t xml:space="preserve"> Antananarivo, Madagascar</w:t>
      </w:r>
      <w:r w:rsidR="0009177E">
        <w:rPr>
          <w:rFonts w:ascii="Times New Roman" w:hAnsi="Times New Roman" w:cs="Times New Roman"/>
        </w:rPr>
        <w:t xml:space="preserve">; </w:t>
      </w:r>
      <w:r w:rsidR="0009177E">
        <w:rPr>
          <w:rFonts w:ascii="Times New Roman" w:hAnsi="Times New Roman" w:cs="Times New Roman"/>
          <w:b/>
          <w:bCs/>
        </w:rPr>
        <w:t xml:space="preserve">UF, </w:t>
      </w:r>
      <w:r w:rsidR="0009177E" w:rsidRPr="00BB5150">
        <w:rPr>
          <w:rFonts w:ascii="Times New Roman" w:hAnsi="Times New Roman" w:cs="Times New Roman"/>
        </w:rPr>
        <w:t>University of Florida, Florida Museum of Natural Histor</w:t>
      </w:r>
      <w:r w:rsidR="0009177E">
        <w:rPr>
          <w:rFonts w:ascii="Times New Roman" w:hAnsi="Times New Roman" w:cs="Times New Roman"/>
        </w:rPr>
        <w:t xml:space="preserve">y, </w:t>
      </w:r>
      <w:proofErr w:type="spellStart"/>
      <w:r w:rsidR="0009177E">
        <w:rPr>
          <w:rFonts w:ascii="Times New Roman" w:hAnsi="Times New Roman" w:cs="Times New Roman"/>
        </w:rPr>
        <w:t>Gainsville</w:t>
      </w:r>
      <w:proofErr w:type="spellEnd"/>
      <w:r w:rsidR="0009177E">
        <w:rPr>
          <w:rFonts w:ascii="Times New Roman" w:hAnsi="Times New Roman" w:cs="Times New Roman"/>
        </w:rPr>
        <w:t xml:space="preserve">, Florida, USA; </w:t>
      </w:r>
      <w:r w:rsidR="0009177E">
        <w:rPr>
          <w:rFonts w:ascii="Times New Roman" w:hAnsi="Times New Roman" w:cs="Times New Roman"/>
          <w:b/>
          <w:bCs/>
        </w:rPr>
        <w:t xml:space="preserve">USNM, </w:t>
      </w:r>
      <w:r w:rsidR="0009177E" w:rsidRPr="00BB5150">
        <w:rPr>
          <w:rFonts w:ascii="Times New Roman" w:hAnsi="Times New Roman" w:cs="Times New Roman"/>
        </w:rPr>
        <w:t>National Museum of Natural History, Smithsonian Institution</w:t>
      </w:r>
      <w:r w:rsidR="0009177E">
        <w:rPr>
          <w:rFonts w:ascii="Times New Roman" w:hAnsi="Times New Roman" w:cs="Times New Roman"/>
        </w:rPr>
        <w:t>, Washington, D.C., USA;</w:t>
      </w:r>
      <w:r w:rsidR="0009177E" w:rsidRPr="00BB5150">
        <w:rPr>
          <w:rFonts w:ascii="Times New Roman" w:hAnsi="Times New Roman" w:cs="Times New Roman"/>
        </w:rPr>
        <w:t xml:space="preserve"> </w:t>
      </w:r>
      <w:r w:rsidR="0009177E">
        <w:rPr>
          <w:rFonts w:ascii="Times New Roman" w:hAnsi="Times New Roman" w:cs="Times New Roman"/>
          <w:b/>
          <w:bCs/>
        </w:rPr>
        <w:t xml:space="preserve">WDC, </w:t>
      </w:r>
      <w:r w:rsidR="0009177E" w:rsidRPr="00F95DCB">
        <w:rPr>
          <w:rFonts w:ascii="Times New Roman" w:hAnsi="Times New Roman" w:cs="Times New Roman"/>
        </w:rPr>
        <w:t xml:space="preserve">Wyoming Dinosaur Center, Thermopolis, </w:t>
      </w:r>
      <w:r w:rsidR="0009177E">
        <w:rPr>
          <w:rFonts w:ascii="Times New Roman" w:hAnsi="Times New Roman" w:cs="Times New Roman"/>
        </w:rPr>
        <w:t xml:space="preserve">Wyoming, </w:t>
      </w:r>
      <w:r w:rsidR="0009177E" w:rsidRPr="00F95DCB">
        <w:rPr>
          <w:rFonts w:ascii="Times New Roman" w:hAnsi="Times New Roman" w:cs="Times New Roman"/>
        </w:rPr>
        <w:t>USA;</w:t>
      </w:r>
      <w:r w:rsidR="0009177E" w:rsidRPr="00F95DCB">
        <w:rPr>
          <w:rFonts w:ascii="Times New Roman" w:hAnsi="Times New Roman" w:cs="Times New Roman"/>
          <w:b/>
          <w:bCs/>
        </w:rPr>
        <w:t xml:space="preserve"> </w:t>
      </w:r>
      <w:r w:rsidR="0009177E">
        <w:rPr>
          <w:rFonts w:ascii="Times New Roman" w:hAnsi="Times New Roman" w:cs="Times New Roman"/>
          <w:b/>
          <w:bCs/>
        </w:rPr>
        <w:t xml:space="preserve">YPM, </w:t>
      </w:r>
      <w:r w:rsidR="0009177E" w:rsidRPr="006E5435">
        <w:rPr>
          <w:rFonts w:ascii="Times New Roman" w:hAnsi="Times New Roman" w:cs="Times New Roman"/>
        </w:rPr>
        <w:t>Yale Peabody Museum, New Haven, C</w:t>
      </w:r>
      <w:r w:rsidR="0009177E">
        <w:rPr>
          <w:rFonts w:ascii="Times New Roman" w:hAnsi="Times New Roman" w:cs="Times New Roman"/>
        </w:rPr>
        <w:t>onnecticut</w:t>
      </w:r>
      <w:r w:rsidR="0009177E" w:rsidRPr="006E5435">
        <w:rPr>
          <w:rFonts w:ascii="Times New Roman" w:hAnsi="Times New Roman" w:cs="Times New Roman"/>
        </w:rPr>
        <w:t>, USA</w:t>
      </w:r>
    </w:p>
    <w:p w14:paraId="21095C2D" w14:textId="77777777" w:rsidR="0009177E" w:rsidRDefault="0009177E" w:rsidP="00E536BE">
      <w:pPr>
        <w:spacing w:line="480" w:lineRule="auto"/>
        <w:rPr>
          <w:rFonts w:ascii="Times New Roman" w:hAnsi="Times New Roman" w:cs="Times New Roman"/>
          <w:b/>
          <w:bCs/>
        </w:rPr>
      </w:pPr>
    </w:p>
    <w:p w14:paraId="7CA0F940" w14:textId="36013123" w:rsidR="00CF0485" w:rsidRDefault="00F02D98" w:rsidP="001B6C79">
      <w:pPr>
        <w:spacing w:line="480" w:lineRule="auto"/>
        <w:jc w:val="center"/>
        <w:rPr>
          <w:rFonts w:ascii="Times New Roman" w:hAnsi="Times New Roman" w:cs="Times New Roman"/>
          <w:b/>
          <w:bCs/>
        </w:rPr>
      </w:pPr>
      <w:r>
        <w:rPr>
          <w:rFonts w:ascii="Times New Roman" w:hAnsi="Times New Roman" w:cs="Times New Roman"/>
          <w:b/>
          <w:bCs/>
        </w:rPr>
        <w:t>Supplementary Text S</w:t>
      </w:r>
      <w:r w:rsidR="00277E94">
        <w:rPr>
          <w:rFonts w:ascii="Times New Roman" w:hAnsi="Times New Roman" w:cs="Times New Roman"/>
          <w:b/>
          <w:bCs/>
        </w:rPr>
        <w:t xml:space="preserve">3. </w:t>
      </w:r>
      <w:r w:rsidR="001F683E">
        <w:rPr>
          <w:rFonts w:ascii="Times New Roman" w:hAnsi="Times New Roman" w:cs="Times New Roman"/>
          <w:b/>
          <w:bCs/>
        </w:rPr>
        <w:t xml:space="preserve">Description of </w:t>
      </w:r>
      <w:r w:rsidR="00CF0485" w:rsidRPr="00CF0485">
        <w:rPr>
          <w:rFonts w:ascii="Times New Roman" w:hAnsi="Times New Roman" w:cs="Times New Roman"/>
          <w:b/>
          <w:bCs/>
          <w:i/>
          <w:iCs/>
        </w:rPr>
        <w:t>Alligator</w:t>
      </w:r>
      <w:r w:rsidR="00CF0485">
        <w:rPr>
          <w:rFonts w:ascii="Times New Roman" w:hAnsi="Times New Roman" w:cs="Times New Roman"/>
          <w:b/>
          <w:bCs/>
        </w:rPr>
        <w:t xml:space="preserve"> pelvic development</w:t>
      </w:r>
    </w:p>
    <w:p w14:paraId="50C800EF" w14:textId="082EA81D" w:rsidR="00CF0485" w:rsidRDefault="00CF0485" w:rsidP="00CF0485">
      <w:pPr>
        <w:spacing w:line="480" w:lineRule="auto"/>
        <w:ind w:firstLine="720"/>
        <w:rPr>
          <w:rFonts w:ascii="Times New Roman" w:hAnsi="Times New Roman" w:cs="Times New Roman"/>
        </w:rPr>
      </w:pPr>
      <w:r>
        <w:rPr>
          <w:rFonts w:ascii="Times New Roman" w:hAnsi="Times New Roman" w:cs="Times New Roman"/>
        </w:rPr>
        <w:t xml:space="preserve">To provide an extant comparative sample we also performed the same CLARITY protocol on an ontogenetic series of </w:t>
      </w:r>
      <w:r>
        <w:rPr>
          <w:rFonts w:ascii="Times New Roman" w:hAnsi="Times New Roman" w:cs="Times New Roman"/>
          <w:i/>
          <w:iCs/>
        </w:rPr>
        <w:t>Alligator</w:t>
      </w:r>
      <w:r w:rsidR="00AB20D4">
        <w:rPr>
          <w:rFonts w:ascii="Times New Roman" w:hAnsi="Times New Roman" w:cs="Times New Roman"/>
          <w:i/>
          <w:iCs/>
        </w:rPr>
        <w:t xml:space="preserve"> </w:t>
      </w:r>
      <w:proofErr w:type="spellStart"/>
      <w:r w:rsidR="00AB20D4">
        <w:rPr>
          <w:rFonts w:ascii="Times New Roman" w:hAnsi="Times New Roman" w:cs="Times New Roman"/>
          <w:i/>
          <w:iCs/>
        </w:rPr>
        <w:t>mississippiensis</w:t>
      </w:r>
      <w:proofErr w:type="spellEnd"/>
      <w:r>
        <w:rPr>
          <w:rFonts w:ascii="Times New Roman" w:hAnsi="Times New Roman" w:cs="Times New Roman"/>
          <w:i/>
          <w:iCs/>
        </w:rPr>
        <w:t xml:space="preserve"> </w:t>
      </w:r>
      <w:r>
        <w:rPr>
          <w:rFonts w:ascii="Times New Roman" w:hAnsi="Times New Roman" w:cs="Times New Roman"/>
        </w:rPr>
        <w:t xml:space="preserve">embryonic pelves. Although the pelvis of </w:t>
      </w:r>
      <w:r w:rsidR="005E631E">
        <w:rPr>
          <w:rFonts w:ascii="Times New Roman" w:hAnsi="Times New Roman" w:cs="Times New Roman"/>
          <w:i/>
          <w:iCs/>
        </w:rPr>
        <w:t xml:space="preserve">A. </w:t>
      </w:r>
      <w:proofErr w:type="spellStart"/>
      <w:r w:rsidR="005E631E">
        <w:rPr>
          <w:rFonts w:ascii="Times New Roman" w:hAnsi="Times New Roman" w:cs="Times New Roman"/>
          <w:i/>
          <w:iCs/>
        </w:rPr>
        <w:t>mississippiensis</w:t>
      </w:r>
      <w:proofErr w:type="spellEnd"/>
      <w:r w:rsidR="005E631E">
        <w:rPr>
          <w:rFonts w:ascii="Times New Roman" w:hAnsi="Times New Roman" w:cs="Times New Roman"/>
          <w:i/>
          <w:iCs/>
        </w:rPr>
        <w:t xml:space="preserve"> </w:t>
      </w:r>
      <w:r>
        <w:rPr>
          <w:rFonts w:ascii="Times New Roman" w:hAnsi="Times New Roman" w:cs="Times New Roman"/>
        </w:rPr>
        <w:t xml:space="preserve">is different from the archosaurian common ancestor in several ways (most notably, a mobile pubis, </w:t>
      </w:r>
      <w:proofErr w:type="spellStart"/>
      <w:r>
        <w:rPr>
          <w:rFonts w:ascii="Times New Roman" w:hAnsi="Times New Roman" w:cs="Times New Roman"/>
        </w:rPr>
        <w:t>Claessens</w:t>
      </w:r>
      <w:proofErr w:type="spellEnd"/>
      <w:r>
        <w:rPr>
          <w:rFonts w:ascii="Times New Roman" w:hAnsi="Times New Roman" w:cs="Times New Roman"/>
        </w:rPr>
        <w:t xml:space="preserve"> 2004), it retains many plesiomorphic pelvic morphologies for archosaurs and more broadly, reptiles (e.g., forward-facing pubis, shortened ilium, elongated muscular tail</w:t>
      </w:r>
      <w:r w:rsidR="00A644AB">
        <w:rPr>
          <w:rFonts w:ascii="Times New Roman" w:hAnsi="Times New Roman" w:cs="Times New Roman"/>
        </w:rPr>
        <w:t>, closed pubic symphysis</w:t>
      </w:r>
      <w:r>
        <w:rPr>
          <w:rFonts w:ascii="Times New Roman" w:hAnsi="Times New Roman" w:cs="Times New Roman"/>
        </w:rPr>
        <w:t xml:space="preserve">). The pelvis of </w:t>
      </w:r>
      <w:r w:rsidR="005E631E">
        <w:rPr>
          <w:rFonts w:ascii="Times New Roman" w:hAnsi="Times New Roman" w:cs="Times New Roman"/>
          <w:i/>
          <w:iCs/>
        </w:rPr>
        <w:t xml:space="preserve">A. </w:t>
      </w:r>
      <w:proofErr w:type="spellStart"/>
      <w:r w:rsidR="005E631E">
        <w:rPr>
          <w:rFonts w:ascii="Times New Roman" w:hAnsi="Times New Roman" w:cs="Times New Roman"/>
          <w:i/>
          <w:iCs/>
        </w:rPr>
        <w:t>mississippiensis</w:t>
      </w:r>
      <w:proofErr w:type="spellEnd"/>
      <w:r w:rsidR="005E631E">
        <w:rPr>
          <w:rFonts w:ascii="Times New Roman" w:hAnsi="Times New Roman" w:cs="Times New Roman"/>
          <w:i/>
          <w:iCs/>
        </w:rPr>
        <w:t xml:space="preserve"> </w:t>
      </w:r>
      <w:r>
        <w:rPr>
          <w:rFonts w:ascii="Times New Roman" w:hAnsi="Times New Roman" w:cs="Times New Roman"/>
        </w:rPr>
        <w:t xml:space="preserve">shows little variation through embryonic development, retaining the same character states in both cartilaginous and ‘soft’ tissues. The tail remains proportionately large throughout, the ilium remains </w:t>
      </w:r>
      <w:proofErr w:type="spellStart"/>
      <w:r>
        <w:rPr>
          <w:rFonts w:ascii="Times New Roman" w:hAnsi="Times New Roman" w:cs="Times New Roman"/>
        </w:rPr>
        <w:t>anteroposteriorly</w:t>
      </w:r>
      <w:proofErr w:type="spellEnd"/>
      <w:r>
        <w:rPr>
          <w:rFonts w:ascii="Times New Roman" w:hAnsi="Times New Roman" w:cs="Times New Roman"/>
        </w:rPr>
        <w:t xml:space="preserve"> short, and the pubis retains roughly the same angle of deflection throughout ontogeny</w:t>
      </w:r>
      <w:r w:rsidR="00744CF9">
        <w:rPr>
          <w:rFonts w:ascii="Times New Roman" w:hAnsi="Times New Roman" w:cs="Times New Roman"/>
        </w:rPr>
        <w:t>, although it is generally slightly more ventrally projecting</w:t>
      </w:r>
      <w:r>
        <w:rPr>
          <w:rFonts w:ascii="Times New Roman" w:hAnsi="Times New Roman" w:cs="Times New Roman"/>
        </w:rPr>
        <w:t xml:space="preserve"> (Fig. </w:t>
      </w:r>
      <w:r w:rsidR="0069655D">
        <w:rPr>
          <w:rFonts w:ascii="Times New Roman" w:hAnsi="Times New Roman" w:cs="Times New Roman"/>
        </w:rPr>
        <w:t>2</w:t>
      </w:r>
      <w:r>
        <w:rPr>
          <w:rFonts w:ascii="Times New Roman" w:hAnsi="Times New Roman" w:cs="Times New Roman"/>
        </w:rPr>
        <w:t xml:space="preserve">). Notably, throughout </w:t>
      </w:r>
      <w:r w:rsidR="005E631E">
        <w:rPr>
          <w:rFonts w:ascii="Times New Roman" w:hAnsi="Times New Roman" w:cs="Times New Roman"/>
          <w:i/>
          <w:iCs/>
        </w:rPr>
        <w:t xml:space="preserve">A. </w:t>
      </w:r>
      <w:proofErr w:type="spellStart"/>
      <w:r w:rsidR="005E631E">
        <w:rPr>
          <w:rFonts w:ascii="Times New Roman" w:hAnsi="Times New Roman" w:cs="Times New Roman"/>
          <w:i/>
          <w:iCs/>
        </w:rPr>
        <w:t>mississippiensis</w:t>
      </w:r>
      <w:proofErr w:type="spellEnd"/>
      <w:r>
        <w:rPr>
          <w:rFonts w:ascii="Times New Roman" w:hAnsi="Times New Roman" w:cs="Times New Roman"/>
          <w:i/>
          <w:iCs/>
        </w:rPr>
        <w:t xml:space="preserve"> </w:t>
      </w:r>
      <w:r>
        <w:rPr>
          <w:rFonts w:ascii="Times New Roman" w:hAnsi="Times New Roman" w:cs="Times New Roman"/>
        </w:rPr>
        <w:t xml:space="preserve">development the pubis and ischium retain the unique crocodyliform configuration of a mobile pubis that articulates solely with the ischium (Fig. </w:t>
      </w:r>
      <w:r w:rsidR="0069655D">
        <w:rPr>
          <w:rFonts w:ascii="Times New Roman" w:hAnsi="Times New Roman" w:cs="Times New Roman"/>
        </w:rPr>
        <w:t>2</w:t>
      </w:r>
      <w:r>
        <w:rPr>
          <w:rFonts w:ascii="Times New Roman" w:hAnsi="Times New Roman" w:cs="Times New Roman"/>
        </w:rPr>
        <w:t>).</w:t>
      </w:r>
      <w:r w:rsidR="00995513">
        <w:rPr>
          <w:rFonts w:ascii="Times New Roman" w:hAnsi="Times New Roman" w:cs="Times New Roman"/>
        </w:rPr>
        <w:t xml:space="preserve"> The distal ends of the pubis </w:t>
      </w:r>
      <w:r w:rsidR="0063058C">
        <w:rPr>
          <w:rFonts w:ascii="Times New Roman" w:hAnsi="Times New Roman" w:cs="Times New Roman"/>
        </w:rPr>
        <w:t>remain</w:t>
      </w:r>
      <w:r w:rsidR="00995513">
        <w:rPr>
          <w:rFonts w:ascii="Times New Roman" w:hAnsi="Times New Roman" w:cs="Times New Roman"/>
        </w:rPr>
        <w:t xml:space="preserve"> unfused </w:t>
      </w:r>
      <w:r w:rsidR="0063058C">
        <w:rPr>
          <w:rFonts w:ascii="Times New Roman" w:hAnsi="Times New Roman" w:cs="Times New Roman"/>
        </w:rPr>
        <w:t xml:space="preserve">(i.e., open pubic symphysis) </w:t>
      </w:r>
      <w:r w:rsidR="00995513">
        <w:rPr>
          <w:rFonts w:ascii="Times New Roman" w:hAnsi="Times New Roman" w:cs="Times New Roman"/>
        </w:rPr>
        <w:t xml:space="preserve">in </w:t>
      </w:r>
      <w:r w:rsidR="0063058C">
        <w:rPr>
          <w:rFonts w:ascii="Times New Roman" w:hAnsi="Times New Roman" w:cs="Times New Roman"/>
        </w:rPr>
        <w:t>all sampled developmental stages, but the distal ends of the ischia fuse relatively early (around stage F14</w:t>
      </w:r>
      <w:r w:rsidR="00001170">
        <w:rPr>
          <w:rFonts w:ascii="Times New Roman" w:hAnsi="Times New Roman" w:cs="Times New Roman"/>
        </w:rPr>
        <w:t>; Extended Data Fig. 5</w:t>
      </w:r>
      <w:r w:rsidR="0063058C">
        <w:rPr>
          <w:rFonts w:ascii="Times New Roman" w:hAnsi="Times New Roman" w:cs="Times New Roman"/>
        </w:rPr>
        <w:t xml:space="preserve">). </w:t>
      </w:r>
      <w:r>
        <w:rPr>
          <w:rFonts w:ascii="Times New Roman" w:hAnsi="Times New Roman" w:cs="Times New Roman"/>
        </w:rPr>
        <w:t xml:space="preserve">The embryonic </w:t>
      </w:r>
      <w:r w:rsidR="005E631E">
        <w:rPr>
          <w:rFonts w:ascii="Times New Roman" w:hAnsi="Times New Roman" w:cs="Times New Roman"/>
          <w:i/>
          <w:iCs/>
        </w:rPr>
        <w:t xml:space="preserve">A. </w:t>
      </w:r>
      <w:proofErr w:type="spellStart"/>
      <w:r w:rsidR="005E631E">
        <w:rPr>
          <w:rFonts w:ascii="Times New Roman" w:hAnsi="Times New Roman" w:cs="Times New Roman"/>
          <w:i/>
          <w:iCs/>
        </w:rPr>
        <w:t>mississippiensis</w:t>
      </w:r>
      <w:proofErr w:type="spellEnd"/>
      <w:r w:rsidR="005E631E">
        <w:rPr>
          <w:rFonts w:ascii="Times New Roman" w:hAnsi="Times New Roman" w:cs="Times New Roman"/>
          <w:i/>
          <w:iCs/>
        </w:rPr>
        <w:t xml:space="preserve"> </w:t>
      </w:r>
      <w:r>
        <w:rPr>
          <w:rFonts w:ascii="Times New Roman" w:hAnsi="Times New Roman" w:cs="Times New Roman"/>
        </w:rPr>
        <w:t xml:space="preserve">musculature appears </w:t>
      </w:r>
      <w:proofErr w:type="gramStart"/>
      <w:r>
        <w:rPr>
          <w:rFonts w:ascii="Times New Roman" w:hAnsi="Times New Roman" w:cs="Times New Roman"/>
        </w:rPr>
        <w:t>similar to</w:t>
      </w:r>
      <w:proofErr w:type="gramEnd"/>
      <w:r>
        <w:rPr>
          <w:rFonts w:ascii="Times New Roman" w:hAnsi="Times New Roman" w:cs="Times New Roman"/>
        </w:rPr>
        <w:t xml:space="preserve"> both the mature </w:t>
      </w:r>
      <w:r w:rsidR="005E631E">
        <w:rPr>
          <w:rFonts w:ascii="Times New Roman" w:hAnsi="Times New Roman" w:cs="Times New Roman"/>
          <w:i/>
          <w:iCs/>
        </w:rPr>
        <w:t xml:space="preserve">A. </w:t>
      </w:r>
      <w:proofErr w:type="spellStart"/>
      <w:r w:rsidR="005E631E">
        <w:rPr>
          <w:rFonts w:ascii="Times New Roman" w:hAnsi="Times New Roman" w:cs="Times New Roman"/>
          <w:i/>
          <w:iCs/>
        </w:rPr>
        <w:t>mississippiensis</w:t>
      </w:r>
      <w:proofErr w:type="spellEnd"/>
      <w:r>
        <w:rPr>
          <w:rFonts w:ascii="Times New Roman" w:hAnsi="Times New Roman" w:cs="Times New Roman"/>
          <w:i/>
          <w:iCs/>
        </w:rPr>
        <w:t xml:space="preserve"> </w:t>
      </w:r>
      <w:r>
        <w:rPr>
          <w:rFonts w:ascii="Times New Roman" w:hAnsi="Times New Roman" w:cs="Times New Roman"/>
        </w:rPr>
        <w:t xml:space="preserve">and early-stage </w:t>
      </w:r>
      <w:r w:rsidRPr="005633AD">
        <w:rPr>
          <w:rFonts w:ascii="Times New Roman" w:hAnsi="Times New Roman" w:cs="Times New Roman"/>
          <w:i/>
          <w:iCs/>
        </w:rPr>
        <w:t xml:space="preserve">Coturnix </w:t>
      </w:r>
      <w:r>
        <w:rPr>
          <w:rFonts w:ascii="Times New Roman" w:hAnsi="Times New Roman" w:cs="Times New Roman"/>
        </w:rPr>
        <w:t xml:space="preserve">embryos, with a proportionately large </w:t>
      </w:r>
      <w:r w:rsidRPr="00B31729">
        <w:rPr>
          <w:rFonts w:ascii="Times New Roman" w:hAnsi="Times New Roman" w:cs="Times New Roman"/>
          <w:i/>
          <w:iCs/>
        </w:rPr>
        <w:lastRenderedPageBreak/>
        <w:t>CFL</w:t>
      </w:r>
      <w:r>
        <w:rPr>
          <w:rFonts w:ascii="Times New Roman" w:hAnsi="Times New Roman" w:cs="Times New Roman"/>
        </w:rPr>
        <w:t xml:space="preserve"> of the tail and comparatively reduced hip musculature (</w:t>
      </w:r>
      <w:r w:rsidRPr="00B31729">
        <w:rPr>
          <w:rFonts w:ascii="Times New Roman" w:hAnsi="Times New Roman" w:cs="Times New Roman"/>
          <w:i/>
          <w:iCs/>
        </w:rPr>
        <w:t>IF</w:t>
      </w:r>
      <w:r>
        <w:rPr>
          <w:rFonts w:ascii="Times New Roman" w:hAnsi="Times New Roman" w:cs="Times New Roman"/>
        </w:rPr>
        <w:t xml:space="preserve">; Fig. </w:t>
      </w:r>
      <w:r w:rsidR="0069655D">
        <w:rPr>
          <w:rFonts w:ascii="Times New Roman" w:hAnsi="Times New Roman" w:cs="Times New Roman"/>
        </w:rPr>
        <w:t>2</w:t>
      </w:r>
      <w:r>
        <w:rPr>
          <w:rFonts w:ascii="Times New Roman" w:hAnsi="Times New Roman" w:cs="Times New Roman"/>
        </w:rPr>
        <w:t xml:space="preserve">). The tail musculature especially is similar in proportion to that of </w:t>
      </w:r>
      <w:r w:rsidRPr="005633AD">
        <w:rPr>
          <w:rFonts w:ascii="Times New Roman" w:hAnsi="Times New Roman" w:cs="Times New Roman"/>
          <w:i/>
          <w:iCs/>
        </w:rPr>
        <w:t>Coturnix</w:t>
      </w:r>
      <w:r>
        <w:rPr>
          <w:rFonts w:ascii="Times New Roman" w:hAnsi="Times New Roman" w:cs="Times New Roman"/>
        </w:rPr>
        <w:t xml:space="preserve"> embryos, and the </w:t>
      </w:r>
      <w:proofErr w:type="gramStart"/>
      <w:r>
        <w:rPr>
          <w:rFonts w:ascii="Times New Roman" w:hAnsi="Times New Roman" w:cs="Times New Roman"/>
        </w:rPr>
        <w:t>pubic</w:t>
      </w:r>
      <w:proofErr w:type="gramEnd"/>
      <w:r>
        <w:rPr>
          <w:rFonts w:ascii="Times New Roman" w:hAnsi="Times New Roman" w:cs="Times New Roman"/>
        </w:rPr>
        <w:t xml:space="preserve"> musculature (</w:t>
      </w:r>
      <w:r w:rsidRPr="006337C9">
        <w:rPr>
          <w:rFonts w:ascii="Times New Roman" w:hAnsi="Times New Roman" w:cs="Times New Roman"/>
          <w:i/>
          <w:iCs/>
        </w:rPr>
        <w:t>PIFE1+2</w:t>
      </w:r>
      <w:r>
        <w:rPr>
          <w:rFonts w:ascii="Times New Roman" w:hAnsi="Times New Roman" w:cs="Times New Roman"/>
        </w:rPr>
        <w:t xml:space="preserve">) of embryonic </w:t>
      </w:r>
      <w:r w:rsidR="005E631E">
        <w:rPr>
          <w:rFonts w:ascii="Times New Roman" w:hAnsi="Times New Roman" w:cs="Times New Roman"/>
          <w:i/>
          <w:iCs/>
        </w:rPr>
        <w:t xml:space="preserve">A. </w:t>
      </w:r>
      <w:proofErr w:type="spellStart"/>
      <w:r w:rsidR="005E631E">
        <w:rPr>
          <w:rFonts w:ascii="Times New Roman" w:hAnsi="Times New Roman" w:cs="Times New Roman"/>
          <w:i/>
          <w:iCs/>
        </w:rPr>
        <w:t>mississippiensis</w:t>
      </w:r>
      <w:proofErr w:type="spellEnd"/>
      <w:r>
        <w:rPr>
          <w:rFonts w:ascii="Times New Roman" w:hAnsi="Times New Roman" w:cs="Times New Roman"/>
          <w:i/>
          <w:iCs/>
        </w:rPr>
        <w:t xml:space="preserve"> </w:t>
      </w:r>
      <w:r>
        <w:rPr>
          <w:rFonts w:ascii="Times New Roman" w:hAnsi="Times New Roman" w:cs="Times New Roman"/>
        </w:rPr>
        <w:t xml:space="preserve">differentiates earlier relative to the musculature of </w:t>
      </w:r>
      <w:r w:rsidRPr="005633AD">
        <w:rPr>
          <w:rFonts w:ascii="Times New Roman" w:hAnsi="Times New Roman" w:cs="Times New Roman"/>
          <w:i/>
          <w:iCs/>
        </w:rPr>
        <w:t>Coturnix</w:t>
      </w:r>
      <w:r>
        <w:rPr>
          <w:rFonts w:ascii="Times New Roman" w:hAnsi="Times New Roman" w:cs="Times New Roman"/>
        </w:rPr>
        <w:t xml:space="preserve">, which is delayed until after pubic retroversion begins. The lumbosacral plexus retains the typical </w:t>
      </w:r>
      <w:proofErr w:type="spellStart"/>
      <w:r>
        <w:rPr>
          <w:rFonts w:ascii="Times New Roman" w:hAnsi="Times New Roman" w:cs="Times New Roman"/>
        </w:rPr>
        <w:t>crocodylian</w:t>
      </w:r>
      <w:proofErr w:type="spellEnd"/>
      <w:r>
        <w:rPr>
          <w:rFonts w:ascii="Times New Roman" w:hAnsi="Times New Roman" w:cs="Times New Roman"/>
        </w:rPr>
        <w:t xml:space="preserve"> morphology throughout ontogeny (Fig. </w:t>
      </w:r>
      <w:r w:rsidR="0069655D">
        <w:rPr>
          <w:rFonts w:ascii="Times New Roman" w:hAnsi="Times New Roman" w:cs="Times New Roman"/>
        </w:rPr>
        <w:t>2C</w:t>
      </w:r>
      <w:r>
        <w:rPr>
          <w:rFonts w:ascii="Times New Roman" w:hAnsi="Times New Roman" w:cs="Times New Roman"/>
        </w:rPr>
        <w:t xml:space="preserve">).  </w:t>
      </w:r>
    </w:p>
    <w:p w14:paraId="5136E9EA" w14:textId="77777777" w:rsidR="00212F46" w:rsidRDefault="00212F46" w:rsidP="00E536BE">
      <w:pPr>
        <w:spacing w:line="480" w:lineRule="auto"/>
        <w:rPr>
          <w:rFonts w:ascii="Times New Roman" w:hAnsi="Times New Roman" w:cs="Times New Roman"/>
          <w:b/>
          <w:bCs/>
        </w:rPr>
      </w:pPr>
    </w:p>
    <w:p w14:paraId="360F46B8" w14:textId="3DB3390B" w:rsidR="006305C9" w:rsidRDefault="00F02D98" w:rsidP="001B6C79">
      <w:pPr>
        <w:spacing w:line="480" w:lineRule="auto"/>
        <w:jc w:val="center"/>
        <w:rPr>
          <w:rFonts w:ascii="Times New Roman" w:hAnsi="Times New Roman" w:cs="Times New Roman"/>
          <w:b/>
          <w:bCs/>
        </w:rPr>
      </w:pPr>
      <w:r>
        <w:rPr>
          <w:rFonts w:ascii="Times New Roman" w:hAnsi="Times New Roman" w:cs="Times New Roman"/>
          <w:b/>
          <w:bCs/>
        </w:rPr>
        <w:t>Supplementary Text S</w:t>
      </w:r>
      <w:r w:rsidR="00277E94">
        <w:rPr>
          <w:rFonts w:ascii="Times New Roman" w:hAnsi="Times New Roman" w:cs="Times New Roman"/>
          <w:b/>
          <w:bCs/>
        </w:rPr>
        <w:t xml:space="preserve">4. </w:t>
      </w:r>
      <w:r w:rsidR="006305C9" w:rsidRPr="006305C9">
        <w:rPr>
          <w:rFonts w:ascii="Times New Roman" w:hAnsi="Times New Roman" w:cs="Times New Roman"/>
          <w:b/>
          <w:bCs/>
        </w:rPr>
        <w:t xml:space="preserve">Pelvic covariances among </w:t>
      </w:r>
      <w:r w:rsidR="00FB597B">
        <w:rPr>
          <w:rFonts w:ascii="Times New Roman" w:hAnsi="Times New Roman" w:cs="Times New Roman"/>
          <w:b/>
          <w:bCs/>
        </w:rPr>
        <w:t xml:space="preserve">the </w:t>
      </w:r>
      <w:proofErr w:type="spellStart"/>
      <w:r w:rsidR="006305C9" w:rsidRPr="006305C9">
        <w:rPr>
          <w:rFonts w:ascii="Times New Roman" w:hAnsi="Times New Roman" w:cs="Times New Roman"/>
          <w:b/>
          <w:bCs/>
        </w:rPr>
        <w:t>Ornithischia</w:t>
      </w:r>
      <w:proofErr w:type="spellEnd"/>
    </w:p>
    <w:p w14:paraId="2FDBF235" w14:textId="26DBC43C" w:rsidR="00E74921" w:rsidRDefault="006305C9" w:rsidP="00454B60">
      <w:pPr>
        <w:spacing w:line="480" w:lineRule="auto"/>
        <w:ind w:firstLine="720"/>
        <w:rPr>
          <w:rFonts w:ascii="Times New Roman" w:hAnsi="Times New Roman" w:cs="Times New Roman"/>
        </w:rPr>
      </w:pPr>
      <w:proofErr w:type="spellStart"/>
      <w:r>
        <w:rPr>
          <w:rFonts w:ascii="Times New Roman" w:hAnsi="Times New Roman" w:cs="Times New Roman"/>
        </w:rPr>
        <w:t>Ornithischia</w:t>
      </w:r>
      <w:proofErr w:type="spellEnd"/>
      <w:r w:rsidR="00E74921">
        <w:rPr>
          <w:rFonts w:ascii="Times New Roman" w:hAnsi="Times New Roman" w:cs="Times New Roman"/>
        </w:rPr>
        <w:t xml:space="preserve"> is</w:t>
      </w:r>
      <w:r>
        <w:rPr>
          <w:rFonts w:ascii="Times New Roman" w:hAnsi="Times New Roman" w:cs="Times New Roman"/>
        </w:rPr>
        <w:t xml:space="preserve"> lineage of dinosaurs that independently evolved birdlike pelves with retroverted pubes</w:t>
      </w:r>
      <w:r w:rsidR="00E74921">
        <w:rPr>
          <w:rFonts w:ascii="Times New Roman" w:hAnsi="Times New Roman" w:cs="Times New Roman"/>
        </w:rPr>
        <w:t xml:space="preserve"> and lengthened ilia. </w:t>
      </w:r>
      <w:r w:rsidR="00B638A8">
        <w:rPr>
          <w:rFonts w:ascii="Times New Roman" w:hAnsi="Times New Roman" w:cs="Times New Roman"/>
        </w:rPr>
        <w:t xml:space="preserve">To preliminarily investigate if the same covariance relationships hold between ornithischians as in other archosaurs, we collected proportional data from taxa across </w:t>
      </w:r>
      <w:proofErr w:type="spellStart"/>
      <w:r w:rsidR="00B638A8">
        <w:rPr>
          <w:rFonts w:ascii="Times New Roman" w:hAnsi="Times New Roman" w:cs="Times New Roman"/>
        </w:rPr>
        <w:t>Ornithischia</w:t>
      </w:r>
      <w:proofErr w:type="spellEnd"/>
      <w:r w:rsidR="00413876">
        <w:rPr>
          <w:rFonts w:ascii="Times New Roman" w:hAnsi="Times New Roman" w:cs="Times New Roman"/>
        </w:rPr>
        <w:t xml:space="preserve"> using Fiji (</w:t>
      </w:r>
      <w:proofErr w:type="spellStart"/>
      <w:r w:rsidR="00413876">
        <w:rPr>
          <w:rFonts w:ascii="Times New Roman" w:hAnsi="Times New Roman" w:cs="Times New Roman"/>
        </w:rPr>
        <w:t>S</w:t>
      </w:r>
      <w:r w:rsidR="00413876" w:rsidRPr="00252B05">
        <w:rPr>
          <w:rFonts w:ascii="Times New Roman" w:hAnsi="Times New Roman" w:cs="Times New Roman"/>
        </w:rPr>
        <w:t>chindelin</w:t>
      </w:r>
      <w:proofErr w:type="spellEnd"/>
      <w:r w:rsidR="00413876" w:rsidRPr="00252B05">
        <w:rPr>
          <w:rFonts w:ascii="Times New Roman" w:hAnsi="Times New Roman" w:cs="Times New Roman"/>
        </w:rPr>
        <w:t xml:space="preserve"> et al. 2012</w:t>
      </w:r>
      <w:r w:rsidR="00413876">
        <w:rPr>
          <w:rFonts w:ascii="Times New Roman" w:hAnsi="Times New Roman" w:cs="Times New Roman"/>
        </w:rPr>
        <w:t xml:space="preserve">) for ImageJ (v. 2.0.0; </w:t>
      </w:r>
      <w:r w:rsidR="00413876" w:rsidRPr="00252B05">
        <w:rPr>
          <w:rFonts w:ascii="Times New Roman" w:hAnsi="Times New Roman" w:cs="Times New Roman"/>
        </w:rPr>
        <w:t>Schneider et al. 2012</w:t>
      </w:r>
      <w:r w:rsidR="00413876">
        <w:rPr>
          <w:rFonts w:ascii="Times New Roman" w:hAnsi="Times New Roman" w:cs="Times New Roman"/>
        </w:rPr>
        <w:t>) as described in the main text</w:t>
      </w:r>
      <w:r w:rsidR="00B638A8">
        <w:rPr>
          <w:rFonts w:ascii="Times New Roman" w:hAnsi="Times New Roman" w:cs="Times New Roman"/>
        </w:rPr>
        <w:t xml:space="preserve">: </w:t>
      </w:r>
      <w:proofErr w:type="spellStart"/>
      <w:r w:rsidR="00B638A8">
        <w:rPr>
          <w:rFonts w:ascii="Times New Roman" w:hAnsi="Times New Roman" w:cs="Times New Roman"/>
          <w:i/>
          <w:iCs/>
        </w:rPr>
        <w:t>Heterodontosaurus</w:t>
      </w:r>
      <w:proofErr w:type="spellEnd"/>
      <w:r w:rsidR="009338E3">
        <w:rPr>
          <w:rFonts w:ascii="Times New Roman" w:hAnsi="Times New Roman" w:cs="Times New Roman"/>
          <w:i/>
          <w:iCs/>
        </w:rPr>
        <w:t xml:space="preserve"> </w:t>
      </w:r>
      <w:proofErr w:type="spellStart"/>
      <w:r w:rsidR="009338E3">
        <w:rPr>
          <w:rFonts w:ascii="Times New Roman" w:hAnsi="Times New Roman" w:cs="Times New Roman"/>
          <w:i/>
          <w:iCs/>
        </w:rPr>
        <w:t>tucki</w:t>
      </w:r>
      <w:proofErr w:type="spellEnd"/>
      <w:r w:rsidR="009338E3">
        <w:rPr>
          <w:rFonts w:ascii="Times New Roman" w:hAnsi="Times New Roman" w:cs="Times New Roman"/>
          <w:i/>
          <w:iCs/>
        </w:rPr>
        <w:t xml:space="preserve"> </w:t>
      </w:r>
      <w:r w:rsidR="00B638A8">
        <w:rPr>
          <w:rFonts w:ascii="Times New Roman" w:hAnsi="Times New Roman" w:cs="Times New Roman"/>
          <w:i/>
          <w:iCs/>
        </w:rPr>
        <w:t xml:space="preserve"> </w:t>
      </w:r>
      <w:r w:rsidR="00B638A8">
        <w:rPr>
          <w:rFonts w:ascii="Times New Roman" w:hAnsi="Times New Roman" w:cs="Times New Roman"/>
        </w:rPr>
        <w:t>(</w:t>
      </w:r>
      <w:r w:rsidR="00B638A8" w:rsidRPr="00EA2F1D">
        <w:rPr>
          <w:rFonts w:ascii="Times New Roman" w:hAnsi="Times New Roman" w:cs="Times New Roman"/>
        </w:rPr>
        <w:t>SAM-PK-K1332</w:t>
      </w:r>
      <w:r w:rsidR="00B638A8">
        <w:rPr>
          <w:rFonts w:ascii="Times New Roman" w:hAnsi="Times New Roman" w:cs="Times New Roman"/>
        </w:rPr>
        <w:t xml:space="preserve">), </w:t>
      </w:r>
      <w:r w:rsidR="00B638A8" w:rsidRPr="00B638A8">
        <w:rPr>
          <w:rFonts w:ascii="Times New Roman" w:hAnsi="Times New Roman" w:cs="Times New Roman"/>
          <w:i/>
          <w:iCs/>
        </w:rPr>
        <w:t>H</w:t>
      </w:r>
      <w:r w:rsidR="00746241">
        <w:rPr>
          <w:rFonts w:ascii="Times New Roman" w:hAnsi="Times New Roman" w:cs="Times New Roman"/>
          <w:i/>
          <w:iCs/>
        </w:rPr>
        <w:t>y</w:t>
      </w:r>
      <w:r w:rsidR="00B638A8" w:rsidRPr="00B638A8">
        <w:rPr>
          <w:rFonts w:ascii="Times New Roman" w:hAnsi="Times New Roman" w:cs="Times New Roman"/>
          <w:i/>
          <w:iCs/>
        </w:rPr>
        <w:t>ps</w:t>
      </w:r>
      <w:r w:rsidR="00746241">
        <w:rPr>
          <w:rFonts w:ascii="Times New Roman" w:hAnsi="Times New Roman" w:cs="Times New Roman"/>
          <w:i/>
          <w:iCs/>
        </w:rPr>
        <w:t>i</w:t>
      </w:r>
      <w:r w:rsidR="00B638A8" w:rsidRPr="00B638A8">
        <w:rPr>
          <w:rFonts w:ascii="Times New Roman" w:hAnsi="Times New Roman" w:cs="Times New Roman"/>
          <w:i/>
          <w:iCs/>
        </w:rPr>
        <w:t>lophodo</w:t>
      </w:r>
      <w:r w:rsidR="00746241">
        <w:rPr>
          <w:rFonts w:ascii="Times New Roman" w:hAnsi="Times New Roman" w:cs="Times New Roman"/>
          <w:i/>
          <w:iCs/>
        </w:rPr>
        <w:t>n</w:t>
      </w:r>
      <w:r w:rsidR="009338E3">
        <w:rPr>
          <w:rFonts w:ascii="Times New Roman" w:hAnsi="Times New Roman" w:cs="Times New Roman"/>
          <w:i/>
          <w:iCs/>
        </w:rPr>
        <w:t xml:space="preserve"> </w:t>
      </w:r>
      <w:proofErr w:type="spellStart"/>
      <w:r w:rsidR="009338E3">
        <w:rPr>
          <w:rFonts w:ascii="Times New Roman" w:hAnsi="Times New Roman" w:cs="Times New Roman"/>
          <w:i/>
          <w:iCs/>
        </w:rPr>
        <w:t>foxii</w:t>
      </w:r>
      <w:proofErr w:type="spellEnd"/>
      <w:r w:rsidR="00B638A8" w:rsidRPr="00B638A8">
        <w:rPr>
          <w:rFonts w:ascii="Times New Roman" w:hAnsi="Times New Roman" w:cs="Times New Roman"/>
          <w:i/>
          <w:iCs/>
        </w:rPr>
        <w:t xml:space="preserve"> </w:t>
      </w:r>
      <w:r w:rsidR="00B638A8">
        <w:rPr>
          <w:rFonts w:ascii="Times New Roman" w:hAnsi="Times New Roman" w:cs="Times New Roman"/>
        </w:rPr>
        <w:t xml:space="preserve">(Galton 1969), </w:t>
      </w:r>
      <w:proofErr w:type="spellStart"/>
      <w:r w:rsidR="00B638A8" w:rsidRPr="00B638A8">
        <w:rPr>
          <w:rFonts w:ascii="Times New Roman" w:hAnsi="Times New Roman" w:cs="Times New Roman"/>
          <w:i/>
          <w:iCs/>
        </w:rPr>
        <w:t>Homalocephale</w:t>
      </w:r>
      <w:proofErr w:type="spellEnd"/>
      <w:r w:rsidR="00B638A8">
        <w:rPr>
          <w:rFonts w:ascii="Times New Roman" w:hAnsi="Times New Roman" w:cs="Times New Roman"/>
        </w:rPr>
        <w:t xml:space="preserve"> </w:t>
      </w:r>
      <w:proofErr w:type="spellStart"/>
      <w:r w:rsidR="009338E3" w:rsidRPr="00E536BE">
        <w:rPr>
          <w:rFonts w:ascii="Times New Roman" w:hAnsi="Times New Roman" w:cs="Times New Roman"/>
          <w:i/>
          <w:iCs/>
        </w:rPr>
        <w:t>calathocercos</w:t>
      </w:r>
      <w:proofErr w:type="spellEnd"/>
      <w:r w:rsidR="009338E3" w:rsidRPr="009338E3">
        <w:rPr>
          <w:rFonts w:ascii="Times New Roman" w:hAnsi="Times New Roman" w:cs="Times New Roman"/>
        </w:rPr>
        <w:t xml:space="preserve"> </w:t>
      </w:r>
      <w:r w:rsidR="00B638A8">
        <w:rPr>
          <w:rFonts w:ascii="Times New Roman" w:hAnsi="Times New Roman" w:cs="Times New Roman"/>
        </w:rPr>
        <w:t>(</w:t>
      </w:r>
      <w:proofErr w:type="spellStart"/>
      <w:r w:rsidR="00B638A8" w:rsidRPr="00B638A8">
        <w:rPr>
          <w:rFonts w:ascii="Times New Roman" w:hAnsi="Times New Roman" w:cs="Times New Roman"/>
        </w:rPr>
        <w:t>Maryańska</w:t>
      </w:r>
      <w:proofErr w:type="spellEnd"/>
      <w:r w:rsidR="00B638A8">
        <w:rPr>
          <w:rFonts w:ascii="Times New Roman" w:hAnsi="Times New Roman" w:cs="Times New Roman"/>
        </w:rPr>
        <w:t xml:space="preserve"> and </w:t>
      </w:r>
      <w:proofErr w:type="spellStart"/>
      <w:r w:rsidR="00B638A8">
        <w:rPr>
          <w:rFonts w:ascii="Times New Roman" w:hAnsi="Times New Roman" w:cs="Times New Roman"/>
        </w:rPr>
        <w:t>Osmolska</w:t>
      </w:r>
      <w:proofErr w:type="spellEnd"/>
      <w:r w:rsidR="00B638A8">
        <w:rPr>
          <w:rFonts w:ascii="Times New Roman" w:hAnsi="Times New Roman" w:cs="Times New Roman"/>
        </w:rPr>
        <w:t xml:space="preserve"> 1974), </w:t>
      </w:r>
      <w:proofErr w:type="spellStart"/>
      <w:r w:rsidR="009338E3" w:rsidRPr="009338E3">
        <w:rPr>
          <w:rFonts w:ascii="Times New Roman" w:hAnsi="Times New Roman" w:cs="Times New Roman"/>
          <w:i/>
          <w:iCs/>
        </w:rPr>
        <w:t>Uteodon</w:t>
      </w:r>
      <w:proofErr w:type="spellEnd"/>
      <w:r w:rsidR="009338E3" w:rsidRPr="009338E3">
        <w:rPr>
          <w:rFonts w:ascii="Times New Roman" w:hAnsi="Times New Roman" w:cs="Times New Roman"/>
          <w:i/>
          <w:iCs/>
        </w:rPr>
        <w:t xml:space="preserve"> </w:t>
      </w:r>
      <w:proofErr w:type="spellStart"/>
      <w:r w:rsidR="009338E3" w:rsidRPr="009338E3">
        <w:rPr>
          <w:rFonts w:ascii="Times New Roman" w:hAnsi="Times New Roman" w:cs="Times New Roman"/>
          <w:i/>
          <w:iCs/>
        </w:rPr>
        <w:t>aphanoecetes</w:t>
      </w:r>
      <w:proofErr w:type="spellEnd"/>
      <w:r w:rsidR="009338E3" w:rsidRPr="009338E3" w:rsidDel="009338E3">
        <w:rPr>
          <w:rFonts w:ascii="Times New Roman" w:hAnsi="Times New Roman" w:cs="Times New Roman"/>
          <w:i/>
          <w:iCs/>
        </w:rPr>
        <w:t xml:space="preserve"> </w:t>
      </w:r>
      <w:r w:rsidR="00B638A8">
        <w:rPr>
          <w:rFonts w:ascii="Times New Roman" w:hAnsi="Times New Roman" w:cs="Times New Roman"/>
        </w:rPr>
        <w:t xml:space="preserve">(Carpenter and Wilson 2008), </w:t>
      </w:r>
      <w:proofErr w:type="spellStart"/>
      <w:r w:rsidR="00B638A8" w:rsidRPr="00B638A8">
        <w:rPr>
          <w:rFonts w:ascii="Times New Roman" w:hAnsi="Times New Roman" w:cs="Times New Roman"/>
          <w:i/>
          <w:iCs/>
        </w:rPr>
        <w:t>Gasparin</w:t>
      </w:r>
      <w:r w:rsidR="009338E3">
        <w:rPr>
          <w:rFonts w:ascii="Times New Roman" w:hAnsi="Times New Roman" w:cs="Times New Roman"/>
          <w:i/>
          <w:iCs/>
        </w:rPr>
        <w:t>i</w:t>
      </w:r>
      <w:r w:rsidR="00B638A8" w:rsidRPr="00B638A8">
        <w:rPr>
          <w:rFonts w:ascii="Times New Roman" w:hAnsi="Times New Roman" w:cs="Times New Roman"/>
          <w:i/>
          <w:iCs/>
        </w:rPr>
        <w:t>sau</w:t>
      </w:r>
      <w:r w:rsidR="009338E3">
        <w:rPr>
          <w:rFonts w:ascii="Times New Roman" w:hAnsi="Times New Roman" w:cs="Times New Roman"/>
          <w:i/>
          <w:iCs/>
        </w:rPr>
        <w:t>ra</w:t>
      </w:r>
      <w:proofErr w:type="spellEnd"/>
      <w:r w:rsidR="009338E3" w:rsidRPr="009338E3">
        <w:t xml:space="preserve"> </w:t>
      </w:r>
      <w:proofErr w:type="spellStart"/>
      <w:r w:rsidR="009338E3" w:rsidRPr="009338E3">
        <w:rPr>
          <w:rFonts w:ascii="Times New Roman" w:hAnsi="Times New Roman" w:cs="Times New Roman"/>
          <w:i/>
          <w:iCs/>
        </w:rPr>
        <w:t>cincosaltensis</w:t>
      </w:r>
      <w:proofErr w:type="spellEnd"/>
      <w:r w:rsidR="00B638A8">
        <w:rPr>
          <w:rFonts w:ascii="Times New Roman" w:hAnsi="Times New Roman" w:cs="Times New Roman"/>
        </w:rPr>
        <w:t xml:space="preserve"> (Coria and Salgado 1996), </w:t>
      </w:r>
      <w:proofErr w:type="spellStart"/>
      <w:r w:rsidR="00B638A8" w:rsidRPr="00B638A8">
        <w:rPr>
          <w:rFonts w:ascii="Times New Roman" w:hAnsi="Times New Roman" w:cs="Times New Roman"/>
          <w:i/>
          <w:iCs/>
        </w:rPr>
        <w:t>Kentrosaurus</w:t>
      </w:r>
      <w:proofErr w:type="spellEnd"/>
      <w:r w:rsidR="009338E3" w:rsidRPr="009338E3">
        <w:t xml:space="preserve"> </w:t>
      </w:r>
      <w:proofErr w:type="spellStart"/>
      <w:r w:rsidR="009338E3" w:rsidRPr="009338E3">
        <w:rPr>
          <w:rFonts w:ascii="Times New Roman" w:hAnsi="Times New Roman" w:cs="Times New Roman"/>
          <w:i/>
          <w:iCs/>
        </w:rPr>
        <w:t>aethiopicus</w:t>
      </w:r>
      <w:proofErr w:type="spellEnd"/>
      <w:r w:rsidR="00B638A8">
        <w:rPr>
          <w:rFonts w:ascii="Times New Roman" w:hAnsi="Times New Roman" w:cs="Times New Roman"/>
        </w:rPr>
        <w:t xml:space="preserve"> (</w:t>
      </w:r>
      <w:proofErr w:type="spellStart"/>
      <w:r w:rsidR="00B638A8">
        <w:rPr>
          <w:rFonts w:ascii="Times New Roman" w:hAnsi="Times New Roman" w:cs="Times New Roman"/>
        </w:rPr>
        <w:t>Mallison</w:t>
      </w:r>
      <w:proofErr w:type="spellEnd"/>
      <w:r w:rsidR="00B638A8">
        <w:rPr>
          <w:rFonts w:ascii="Times New Roman" w:hAnsi="Times New Roman" w:cs="Times New Roman"/>
        </w:rPr>
        <w:t xml:space="preserve"> 2009), </w:t>
      </w:r>
      <w:proofErr w:type="spellStart"/>
      <w:r w:rsidR="00B638A8" w:rsidRPr="00B638A8">
        <w:rPr>
          <w:rFonts w:ascii="Times New Roman" w:hAnsi="Times New Roman" w:cs="Times New Roman"/>
          <w:i/>
          <w:iCs/>
        </w:rPr>
        <w:t>Lesothosaurus</w:t>
      </w:r>
      <w:proofErr w:type="spellEnd"/>
      <w:r w:rsidR="009338E3" w:rsidRPr="009338E3">
        <w:t xml:space="preserve"> </w:t>
      </w:r>
      <w:proofErr w:type="spellStart"/>
      <w:r w:rsidR="009338E3" w:rsidRPr="009338E3">
        <w:rPr>
          <w:rFonts w:ascii="Times New Roman" w:hAnsi="Times New Roman" w:cs="Times New Roman"/>
          <w:i/>
          <w:iCs/>
        </w:rPr>
        <w:t>diagnosticus</w:t>
      </w:r>
      <w:proofErr w:type="spellEnd"/>
      <w:r w:rsidR="00B638A8">
        <w:rPr>
          <w:rFonts w:ascii="Times New Roman" w:hAnsi="Times New Roman" w:cs="Times New Roman"/>
        </w:rPr>
        <w:t xml:space="preserve"> (Sereno 1991), </w:t>
      </w:r>
      <w:proofErr w:type="spellStart"/>
      <w:r w:rsidR="00B638A8" w:rsidRPr="00B638A8">
        <w:rPr>
          <w:rFonts w:ascii="Times New Roman" w:hAnsi="Times New Roman" w:cs="Times New Roman"/>
          <w:i/>
          <w:iCs/>
        </w:rPr>
        <w:t>Maisasaur</w:t>
      </w:r>
      <w:r w:rsidR="009338E3">
        <w:rPr>
          <w:rFonts w:ascii="Times New Roman" w:hAnsi="Times New Roman" w:cs="Times New Roman"/>
          <w:i/>
          <w:iCs/>
        </w:rPr>
        <w:t>a</w:t>
      </w:r>
      <w:proofErr w:type="spellEnd"/>
      <w:r w:rsidR="009338E3" w:rsidRPr="009338E3">
        <w:t xml:space="preserve"> </w:t>
      </w:r>
      <w:proofErr w:type="spellStart"/>
      <w:r w:rsidR="009338E3" w:rsidRPr="009338E3">
        <w:rPr>
          <w:rFonts w:ascii="Times New Roman" w:hAnsi="Times New Roman" w:cs="Times New Roman"/>
          <w:i/>
          <w:iCs/>
        </w:rPr>
        <w:t>peeblesorum</w:t>
      </w:r>
      <w:proofErr w:type="spellEnd"/>
      <w:r w:rsidR="00B638A8" w:rsidRPr="00B638A8">
        <w:rPr>
          <w:rFonts w:ascii="Times New Roman" w:hAnsi="Times New Roman" w:cs="Times New Roman"/>
          <w:i/>
          <w:iCs/>
        </w:rPr>
        <w:t xml:space="preserve"> </w:t>
      </w:r>
      <w:r w:rsidR="00B638A8">
        <w:rPr>
          <w:rFonts w:ascii="Times New Roman" w:hAnsi="Times New Roman" w:cs="Times New Roman"/>
        </w:rPr>
        <w:t>(</w:t>
      </w:r>
      <w:proofErr w:type="spellStart"/>
      <w:r w:rsidR="00B638A8">
        <w:rPr>
          <w:rFonts w:ascii="Times New Roman" w:hAnsi="Times New Roman" w:cs="Times New Roman"/>
        </w:rPr>
        <w:t>Dilkes</w:t>
      </w:r>
      <w:proofErr w:type="spellEnd"/>
      <w:r w:rsidR="00B638A8">
        <w:rPr>
          <w:rFonts w:ascii="Times New Roman" w:hAnsi="Times New Roman" w:cs="Times New Roman"/>
        </w:rPr>
        <w:t xml:space="preserve"> 1999), </w:t>
      </w:r>
      <w:proofErr w:type="spellStart"/>
      <w:r w:rsidR="00B638A8" w:rsidRPr="00B638A8">
        <w:rPr>
          <w:rFonts w:ascii="Times New Roman" w:hAnsi="Times New Roman" w:cs="Times New Roman"/>
          <w:i/>
          <w:iCs/>
        </w:rPr>
        <w:t>Montan</w:t>
      </w:r>
      <w:r w:rsidR="009338E3">
        <w:rPr>
          <w:rFonts w:ascii="Times New Roman" w:hAnsi="Times New Roman" w:cs="Times New Roman"/>
          <w:i/>
          <w:iCs/>
        </w:rPr>
        <w:t>o</w:t>
      </w:r>
      <w:r w:rsidR="00B638A8" w:rsidRPr="00B638A8">
        <w:rPr>
          <w:rFonts w:ascii="Times New Roman" w:hAnsi="Times New Roman" w:cs="Times New Roman"/>
          <w:i/>
          <w:iCs/>
        </w:rPr>
        <w:t>ceratop</w:t>
      </w:r>
      <w:r w:rsidR="009338E3">
        <w:rPr>
          <w:rFonts w:ascii="Times New Roman" w:hAnsi="Times New Roman" w:cs="Times New Roman"/>
          <w:i/>
          <w:iCs/>
        </w:rPr>
        <w:t>s</w:t>
      </w:r>
      <w:proofErr w:type="spellEnd"/>
      <w:r w:rsidR="009338E3">
        <w:rPr>
          <w:rFonts w:ascii="Times New Roman" w:hAnsi="Times New Roman" w:cs="Times New Roman"/>
          <w:i/>
          <w:iCs/>
        </w:rPr>
        <w:t xml:space="preserve"> </w:t>
      </w:r>
      <w:proofErr w:type="spellStart"/>
      <w:r w:rsidR="009338E3" w:rsidRPr="009338E3">
        <w:rPr>
          <w:rFonts w:ascii="Times New Roman" w:hAnsi="Times New Roman" w:cs="Times New Roman"/>
          <w:i/>
          <w:iCs/>
        </w:rPr>
        <w:t>cerorhynchos</w:t>
      </w:r>
      <w:proofErr w:type="spellEnd"/>
      <w:r w:rsidR="00B638A8">
        <w:rPr>
          <w:rFonts w:ascii="Times New Roman" w:hAnsi="Times New Roman" w:cs="Times New Roman"/>
        </w:rPr>
        <w:t xml:space="preserve"> (Brown and </w:t>
      </w:r>
      <w:proofErr w:type="spellStart"/>
      <w:r w:rsidR="00B638A8">
        <w:rPr>
          <w:rFonts w:ascii="Times New Roman" w:hAnsi="Times New Roman" w:cs="Times New Roman"/>
        </w:rPr>
        <w:t>Schlaikjer</w:t>
      </w:r>
      <w:proofErr w:type="spellEnd"/>
      <w:r w:rsidR="00B638A8">
        <w:rPr>
          <w:rFonts w:ascii="Times New Roman" w:hAnsi="Times New Roman" w:cs="Times New Roman"/>
        </w:rPr>
        <w:t xml:space="preserve"> 1942), </w:t>
      </w:r>
      <w:proofErr w:type="spellStart"/>
      <w:r w:rsidR="00B638A8" w:rsidRPr="00B638A8">
        <w:rPr>
          <w:rFonts w:ascii="Times New Roman" w:hAnsi="Times New Roman" w:cs="Times New Roman"/>
          <w:i/>
          <w:iCs/>
        </w:rPr>
        <w:t>Psittacosaurus</w:t>
      </w:r>
      <w:proofErr w:type="spellEnd"/>
      <w:r w:rsidR="009338E3" w:rsidRPr="009338E3">
        <w:t xml:space="preserve"> </w:t>
      </w:r>
      <w:proofErr w:type="spellStart"/>
      <w:r w:rsidR="009338E3" w:rsidRPr="009338E3">
        <w:rPr>
          <w:rFonts w:ascii="Times New Roman" w:hAnsi="Times New Roman" w:cs="Times New Roman"/>
          <w:i/>
          <w:iCs/>
        </w:rPr>
        <w:t>mongoliensis</w:t>
      </w:r>
      <w:proofErr w:type="spellEnd"/>
      <w:r w:rsidR="00B638A8" w:rsidRPr="00B638A8">
        <w:rPr>
          <w:rFonts w:ascii="Times New Roman" w:hAnsi="Times New Roman" w:cs="Times New Roman"/>
          <w:i/>
          <w:iCs/>
        </w:rPr>
        <w:t xml:space="preserve"> </w:t>
      </w:r>
      <w:r w:rsidR="00B638A8">
        <w:rPr>
          <w:rFonts w:ascii="Times New Roman" w:hAnsi="Times New Roman" w:cs="Times New Roman"/>
        </w:rPr>
        <w:t xml:space="preserve">(Osborn 1924), </w:t>
      </w:r>
      <w:r w:rsidR="00B638A8" w:rsidRPr="00B638A8">
        <w:rPr>
          <w:rFonts w:ascii="Times New Roman" w:hAnsi="Times New Roman" w:cs="Times New Roman"/>
          <w:i/>
          <w:iCs/>
        </w:rPr>
        <w:t>Stegosaurus</w:t>
      </w:r>
      <w:r w:rsidR="009338E3" w:rsidRPr="009338E3">
        <w:t xml:space="preserve"> </w:t>
      </w:r>
      <w:r w:rsidR="009338E3" w:rsidRPr="009338E3">
        <w:rPr>
          <w:rFonts w:ascii="Times New Roman" w:hAnsi="Times New Roman" w:cs="Times New Roman"/>
          <w:i/>
          <w:iCs/>
        </w:rPr>
        <w:t>stenops</w:t>
      </w:r>
      <w:r w:rsidR="00B638A8">
        <w:rPr>
          <w:rFonts w:ascii="Times New Roman" w:hAnsi="Times New Roman" w:cs="Times New Roman"/>
        </w:rPr>
        <w:t xml:space="preserve"> (Gilmore 1914), and </w:t>
      </w:r>
      <w:proofErr w:type="spellStart"/>
      <w:r w:rsidR="00B638A8" w:rsidRPr="00B638A8">
        <w:rPr>
          <w:rFonts w:ascii="Times New Roman" w:hAnsi="Times New Roman" w:cs="Times New Roman"/>
          <w:i/>
          <w:iCs/>
        </w:rPr>
        <w:t>Thescelosaurus</w:t>
      </w:r>
      <w:proofErr w:type="spellEnd"/>
      <w:r w:rsidR="009338E3">
        <w:rPr>
          <w:rFonts w:ascii="Times New Roman" w:hAnsi="Times New Roman" w:cs="Times New Roman"/>
          <w:i/>
          <w:iCs/>
        </w:rPr>
        <w:t xml:space="preserve"> </w:t>
      </w:r>
      <w:r w:rsidR="009338E3">
        <w:rPr>
          <w:rFonts w:ascii="Times New Roman" w:hAnsi="Times New Roman" w:cs="Times New Roman"/>
        </w:rPr>
        <w:t>sp.</w:t>
      </w:r>
      <w:r w:rsidR="00B638A8">
        <w:rPr>
          <w:rFonts w:ascii="Times New Roman" w:hAnsi="Times New Roman" w:cs="Times New Roman"/>
        </w:rPr>
        <w:t xml:space="preserve"> (Galton 1969).</w:t>
      </w:r>
    </w:p>
    <w:p w14:paraId="091F46D7" w14:textId="6E0D4D3D" w:rsidR="006305C9" w:rsidRDefault="006305C9" w:rsidP="00454B60">
      <w:pPr>
        <w:spacing w:line="480" w:lineRule="auto"/>
        <w:ind w:firstLine="720"/>
        <w:rPr>
          <w:rFonts w:ascii="Times New Roman" w:hAnsi="Times New Roman" w:cs="Times New Roman"/>
        </w:rPr>
      </w:pPr>
      <w:r>
        <w:rPr>
          <w:rFonts w:ascii="Times New Roman" w:hAnsi="Times New Roman" w:cs="Times New Roman"/>
        </w:rPr>
        <w:t xml:space="preserve"> </w:t>
      </w:r>
      <w:r w:rsidR="00454B60">
        <w:rPr>
          <w:rFonts w:ascii="Times New Roman" w:hAnsi="Times New Roman" w:cs="Times New Roman"/>
        </w:rPr>
        <w:t xml:space="preserve">The ornithischian pelvis </w:t>
      </w:r>
      <w:r>
        <w:rPr>
          <w:rFonts w:ascii="Times New Roman" w:hAnsi="Times New Roman" w:cs="Times New Roman"/>
        </w:rPr>
        <w:t xml:space="preserve">possesses different covariances </w:t>
      </w:r>
      <w:r w:rsidR="002436DB">
        <w:rPr>
          <w:rFonts w:ascii="Times New Roman" w:hAnsi="Times New Roman" w:cs="Times New Roman"/>
        </w:rPr>
        <w:t xml:space="preserve">than other archosaurs </w:t>
      </w:r>
      <w:r>
        <w:rPr>
          <w:rFonts w:ascii="Times New Roman" w:hAnsi="Times New Roman" w:cs="Times New Roman"/>
        </w:rPr>
        <w:t xml:space="preserve">(Extended Data Fig. </w:t>
      </w:r>
      <w:r w:rsidR="006E7834">
        <w:rPr>
          <w:rFonts w:ascii="Times New Roman" w:hAnsi="Times New Roman" w:cs="Times New Roman"/>
        </w:rPr>
        <w:t>10</w:t>
      </w:r>
      <w:r>
        <w:rPr>
          <w:rFonts w:ascii="Times New Roman" w:hAnsi="Times New Roman" w:cs="Times New Roman"/>
        </w:rPr>
        <w:t xml:space="preserve">). For example, </w:t>
      </w:r>
      <w:r w:rsidR="007A14C4">
        <w:rPr>
          <w:rFonts w:ascii="Times New Roman" w:hAnsi="Times New Roman" w:cs="Times New Roman"/>
        </w:rPr>
        <w:t xml:space="preserve">in ornithischians the pubic length decreases with a decreasing pubic angle, </w:t>
      </w:r>
      <w:r>
        <w:rPr>
          <w:rFonts w:ascii="Times New Roman" w:hAnsi="Times New Roman" w:cs="Times New Roman"/>
        </w:rPr>
        <w:t>the length of the pubis increases with decreasing pubic angle in both paravians and archosaurs without retroverted pubes</w:t>
      </w:r>
      <w:r w:rsidR="007A14C4">
        <w:rPr>
          <w:rFonts w:ascii="Times New Roman" w:hAnsi="Times New Roman" w:cs="Times New Roman"/>
        </w:rPr>
        <w:t>.</w:t>
      </w:r>
      <w:r>
        <w:rPr>
          <w:rFonts w:ascii="Times New Roman" w:hAnsi="Times New Roman" w:cs="Times New Roman"/>
        </w:rPr>
        <w:t xml:space="preserve"> This suggests that the ornithischian pelvis, although superficially </w:t>
      </w:r>
      <w:r w:rsidR="007A14C4">
        <w:rPr>
          <w:rFonts w:ascii="Times New Roman" w:hAnsi="Times New Roman" w:cs="Times New Roman"/>
        </w:rPr>
        <w:t>avialan-like</w:t>
      </w:r>
      <w:r>
        <w:rPr>
          <w:rFonts w:ascii="Times New Roman" w:hAnsi="Times New Roman" w:cs="Times New Roman"/>
        </w:rPr>
        <w:t xml:space="preserve">, evolved to have different pelvic covariation than the ancestral </w:t>
      </w:r>
      <w:r>
        <w:rPr>
          <w:rFonts w:ascii="Times New Roman" w:hAnsi="Times New Roman" w:cs="Times New Roman"/>
        </w:rPr>
        <w:lastRenderedPageBreak/>
        <w:t>condition, whereas the pelvis of</w:t>
      </w:r>
      <w:r w:rsidR="007A14C4">
        <w:rPr>
          <w:rFonts w:ascii="Times New Roman" w:hAnsi="Times New Roman" w:cs="Times New Roman"/>
        </w:rPr>
        <w:t xml:space="preserve"> avialans re</w:t>
      </w:r>
      <w:r>
        <w:rPr>
          <w:rFonts w:ascii="Times New Roman" w:hAnsi="Times New Roman" w:cs="Times New Roman"/>
        </w:rPr>
        <w:t>sides on a continuum with the ancestral pelvic condition.</w:t>
      </w:r>
      <w:r w:rsidR="006B180E">
        <w:rPr>
          <w:rFonts w:ascii="Times New Roman" w:hAnsi="Times New Roman" w:cs="Times New Roman"/>
        </w:rPr>
        <w:t xml:space="preserve"> </w:t>
      </w:r>
      <w:r w:rsidR="00F57437">
        <w:rPr>
          <w:rFonts w:ascii="Times New Roman" w:hAnsi="Times New Roman" w:cs="Times New Roman"/>
        </w:rPr>
        <w:t>We hypothesize that this is</w:t>
      </w:r>
      <w:r w:rsidR="00025048">
        <w:rPr>
          <w:rFonts w:ascii="Times New Roman" w:hAnsi="Times New Roman" w:cs="Times New Roman"/>
        </w:rPr>
        <w:t xml:space="preserve"> because the muscular configurations </w:t>
      </w:r>
      <w:r w:rsidR="00F57437">
        <w:rPr>
          <w:rFonts w:ascii="Times New Roman" w:hAnsi="Times New Roman" w:cs="Times New Roman"/>
        </w:rPr>
        <w:t>have been reconstructed as</w:t>
      </w:r>
      <w:r w:rsidR="00025048">
        <w:rPr>
          <w:rFonts w:ascii="Times New Roman" w:hAnsi="Times New Roman" w:cs="Times New Roman"/>
        </w:rPr>
        <w:t xml:space="preserve"> very different for ornithischians than other dinosaurs: the pubis is reduced in shaft thickness and length in these taxa, such that it was not the origin for most of the pelvic muscles (e.g., </w:t>
      </w:r>
      <w:r w:rsidR="00025048">
        <w:rPr>
          <w:rFonts w:ascii="Times New Roman" w:hAnsi="Times New Roman" w:cs="Times New Roman"/>
          <w:i/>
          <w:iCs/>
        </w:rPr>
        <w:t xml:space="preserve">Mm. </w:t>
      </w:r>
      <w:proofErr w:type="spellStart"/>
      <w:r w:rsidR="00025048">
        <w:rPr>
          <w:rFonts w:ascii="Times New Roman" w:hAnsi="Times New Roman" w:cs="Times New Roman"/>
          <w:i/>
          <w:iCs/>
        </w:rPr>
        <w:t>puboischiofemoralis</w:t>
      </w:r>
      <w:proofErr w:type="spellEnd"/>
      <w:r w:rsidR="00025048" w:rsidRPr="00025048">
        <w:rPr>
          <w:rFonts w:ascii="Times New Roman" w:hAnsi="Times New Roman" w:cs="Times New Roman"/>
          <w:i/>
          <w:iCs/>
        </w:rPr>
        <w:t xml:space="preserve"> 1 </w:t>
      </w:r>
      <w:r w:rsidR="00025048">
        <w:rPr>
          <w:rFonts w:ascii="Times New Roman" w:hAnsi="Times New Roman" w:cs="Times New Roman"/>
          <w:i/>
          <w:iCs/>
        </w:rPr>
        <w:t>et</w:t>
      </w:r>
      <w:r w:rsidR="00025048" w:rsidRPr="00025048">
        <w:rPr>
          <w:rFonts w:ascii="Times New Roman" w:hAnsi="Times New Roman" w:cs="Times New Roman"/>
          <w:i/>
          <w:iCs/>
        </w:rPr>
        <w:t xml:space="preserve"> 2</w:t>
      </w:r>
      <w:r w:rsidR="00025048">
        <w:rPr>
          <w:rFonts w:ascii="Times New Roman" w:hAnsi="Times New Roman" w:cs="Times New Roman"/>
        </w:rPr>
        <w:t>) that originate from the pubis in other taxa (Galton 19</w:t>
      </w:r>
      <w:r w:rsidR="002F2018">
        <w:rPr>
          <w:rFonts w:ascii="Times New Roman" w:hAnsi="Times New Roman" w:cs="Times New Roman"/>
        </w:rPr>
        <w:t>69; 1970</w:t>
      </w:r>
      <w:r w:rsidR="00025048">
        <w:rPr>
          <w:rFonts w:ascii="Times New Roman" w:hAnsi="Times New Roman" w:cs="Times New Roman"/>
        </w:rPr>
        <w:t>; Maidment and Barrett 2011; 2012)</w:t>
      </w:r>
      <w:r w:rsidR="005B21AC">
        <w:rPr>
          <w:rFonts w:ascii="Times New Roman" w:hAnsi="Times New Roman" w:cs="Times New Roman"/>
        </w:rPr>
        <w:t>. Determining whether functional differences and the release of functional constraints have created different pelvic modules in ornithischians will require further work</w:t>
      </w:r>
      <w:r w:rsidR="00ED3D7A">
        <w:rPr>
          <w:rFonts w:ascii="Times New Roman" w:hAnsi="Times New Roman" w:cs="Times New Roman"/>
        </w:rPr>
        <w:t>, but recent work suggests a shift in the respiratory function of the pelvis (and particularly the pubis) occurred early in ornithischian evolution (</w:t>
      </w:r>
      <w:proofErr w:type="spellStart"/>
      <w:r w:rsidR="00ED3D7A" w:rsidRPr="00ED3D7A">
        <w:rPr>
          <w:rFonts w:ascii="Times New Roman" w:hAnsi="Times New Roman" w:cs="Times New Roman"/>
        </w:rPr>
        <w:t>Radermacher</w:t>
      </w:r>
      <w:proofErr w:type="spellEnd"/>
      <w:r w:rsidR="00ED3D7A" w:rsidRPr="00ED3D7A">
        <w:rPr>
          <w:rFonts w:ascii="Times New Roman" w:hAnsi="Times New Roman" w:cs="Times New Roman"/>
        </w:rPr>
        <w:t xml:space="preserve"> et al. 2021</w:t>
      </w:r>
      <w:r w:rsidR="00ED3D7A">
        <w:rPr>
          <w:rFonts w:ascii="Times New Roman" w:hAnsi="Times New Roman" w:cs="Times New Roman"/>
        </w:rPr>
        <w:t xml:space="preserve">), which is consistent with this our hypothesis. </w:t>
      </w:r>
    </w:p>
    <w:p w14:paraId="53224274" w14:textId="645C330E" w:rsidR="0009177E" w:rsidRDefault="0009177E" w:rsidP="00454B60">
      <w:pPr>
        <w:spacing w:line="480" w:lineRule="auto"/>
        <w:ind w:firstLine="720"/>
        <w:rPr>
          <w:rFonts w:ascii="Times New Roman" w:hAnsi="Times New Roman" w:cs="Times New Roman"/>
        </w:rPr>
      </w:pPr>
    </w:p>
    <w:p w14:paraId="401F94E6" w14:textId="7BD4AC2B" w:rsidR="0009177E" w:rsidRPr="00E536BE" w:rsidRDefault="00F02D98" w:rsidP="00E536BE">
      <w:pPr>
        <w:spacing w:line="480" w:lineRule="auto"/>
        <w:ind w:firstLine="720"/>
        <w:jc w:val="center"/>
        <w:rPr>
          <w:rFonts w:ascii="Times New Roman" w:hAnsi="Times New Roman" w:cs="Times New Roman"/>
          <w:b/>
          <w:bCs/>
        </w:rPr>
      </w:pPr>
      <w:r>
        <w:rPr>
          <w:rFonts w:ascii="Times New Roman" w:hAnsi="Times New Roman" w:cs="Times New Roman"/>
          <w:b/>
          <w:bCs/>
        </w:rPr>
        <w:t>Supplementary Text S</w:t>
      </w:r>
      <w:r w:rsidR="00277E94">
        <w:rPr>
          <w:rFonts w:ascii="Times New Roman" w:hAnsi="Times New Roman" w:cs="Times New Roman"/>
          <w:b/>
          <w:bCs/>
        </w:rPr>
        <w:t xml:space="preserve">5. </w:t>
      </w:r>
      <w:r w:rsidR="001771B5">
        <w:rPr>
          <w:rFonts w:ascii="Times New Roman" w:hAnsi="Times New Roman" w:cs="Times New Roman"/>
          <w:b/>
          <w:bCs/>
        </w:rPr>
        <w:t xml:space="preserve">Supplementary </w:t>
      </w:r>
      <w:r w:rsidR="0009177E">
        <w:rPr>
          <w:rFonts w:ascii="Times New Roman" w:hAnsi="Times New Roman" w:cs="Times New Roman"/>
          <w:b/>
          <w:bCs/>
        </w:rPr>
        <w:t>References</w:t>
      </w:r>
    </w:p>
    <w:p w14:paraId="73083878"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Ainsworth, S. J., R. L. Stanley, and D. J. R. Evans. 2010. Developmental stages of the Japanese quail. Journal of Anatomy 216:3-15.</w:t>
      </w:r>
    </w:p>
    <w:p w14:paraId="77A82AB9" w14:textId="4F0B3B0F" w:rsidR="007666BC" w:rsidRDefault="007666BC" w:rsidP="00250CDF">
      <w:pPr>
        <w:spacing w:line="480" w:lineRule="auto"/>
        <w:ind w:hanging="720"/>
        <w:rPr>
          <w:rFonts w:ascii="Times New Roman" w:hAnsi="Times New Roman" w:cs="Times New Roman"/>
        </w:rPr>
      </w:pPr>
      <w:proofErr w:type="spellStart"/>
      <w:r w:rsidRPr="007666BC">
        <w:rPr>
          <w:rFonts w:ascii="Times New Roman" w:hAnsi="Times New Roman" w:cs="Times New Roman"/>
        </w:rPr>
        <w:t>Bossi</w:t>
      </w:r>
      <w:proofErr w:type="spellEnd"/>
      <w:r w:rsidRPr="007666BC">
        <w:rPr>
          <w:rFonts w:ascii="Times New Roman" w:hAnsi="Times New Roman" w:cs="Times New Roman"/>
        </w:rPr>
        <w:t>, R. H., F. A. Iddings, G. C. Wheeler, and P. O. Moore. 2002. Nondestructive Testing Handbook: Radiographic Testing (Vol. 4). American Society for Nondestructive Testing, Columbus.</w:t>
      </w:r>
    </w:p>
    <w:p w14:paraId="1D6B46E0" w14:textId="679C7101"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Broom, R. 1905. On the early development of the appendicular skeleton of the ostrich, with remarks on the origin of birds. Transactions of the South African Philosophical Society 16:355–368.</w:t>
      </w:r>
    </w:p>
    <w:p w14:paraId="378AB134" w14:textId="236A9BED" w:rsid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Brown, B., and E. M. </w:t>
      </w:r>
      <w:proofErr w:type="spellStart"/>
      <w:r w:rsidRPr="00250CDF">
        <w:rPr>
          <w:rFonts w:ascii="Times New Roman" w:hAnsi="Times New Roman" w:cs="Times New Roman"/>
        </w:rPr>
        <w:t>Schlaikjer</w:t>
      </w:r>
      <w:proofErr w:type="spellEnd"/>
      <w:r w:rsidRPr="00250CDF">
        <w:rPr>
          <w:rFonts w:ascii="Times New Roman" w:hAnsi="Times New Roman" w:cs="Times New Roman"/>
        </w:rPr>
        <w:t xml:space="preserve">. 1942. The skeleton of </w:t>
      </w:r>
      <w:proofErr w:type="spellStart"/>
      <w:r w:rsidRPr="00250CDF">
        <w:rPr>
          <w:rFonts w:ascii="Times New Roman" w:hAnsi="Times New Roman" w:cs="Times New Roman"/>
          <w:i/>
          <w:iCs/>
        </w:rPr>
        <w:t>Leptoceratops</w:t>
      </w:r>
      <w:proofErr w:type="spellEnd"/>
      <w:r w:rsidRPr="00250CDF">
        <w:rPr>
          <w:rFonts w:ascii="Times New Roman" w:hAnsi="Times New Roman" w:cs="Times New Roman"/>
        </w:rPr>
        <w:t xml:space="preserve"> with the description of a new species. American Museum </w:t>
      </w:r>
      <w:proofErr w:type="spellStart"/>
      <w:r w:rsidRPr="00250CDF">
        <w:rPr>
          <w:rFonts w:ascii="Times New Roman" w:hAnsi="Times New Roman" w:cs="Times New Roman"/>
        </w:rPr>
        <w:t>Novitates</w:t>
      </w:r>
      <w:proofErr w:type="spellEnd"/>
      <w:r w:rsidRPr="00250CDF">
        <w:rPr>
          <w:rFonts w:ascii="Times New Roman" w:hAnsi="Times New Roman" w:cs="Times New Roman"/>
        </w:rPr>
        <w:t xml:space="preserve"> 1169:1–15.</w:t>
      </w:r>
    </w:p>
    <w:p w14:paraId="4BECA345" w14:textId="28D7C30D" w:rsidR="00106A56" w:rsidRPr="00250CDF" w:rsidRDefault="00106A56" w:rsidP="00250CDF">
      <w:pPr>
        <w:spacing w:line="480" w:lineRule="auto"/>
        <w:ind w:hanging="720"/>
        <w:rPr>
          <w:rFonts w:ascii="Times New Roman" w:hAnsi="Times New Roman" w:cs="Times New Roman"/>
        </w:rPr>
      </w:pPr>
      <w:proofErr w:type="spellStart"/>
      <w:r w:rsidRPr="00106A56">
        <w:rPr>
          <w:rFonts w:ascii="Times New Roman" w:hAnsi="Times New Roman" w:cs="Times New Roman"/>
        </w:rPr>
        <w:t>Brusatte</w:t>
      </w:r>
      <w:proofErr w:type="spellEnd"/>
      <w:r w:rsidRPr="00106A56">
        <w:rPr>
          <w:rFonts w:ascii="Times New Roman" w:hAnsi="Times New Roman" w:cs="Times New Roman"/>
        </w:rPr>
        <w:t xml:space="preserve">, S. L., M. </w:t>
      </w:r>
      <w:proofErr w:type="spellStart"/>
      <w:r w:rsidRPr="00106A56">
        <w:rPr>
          <w:rFonts w:ascii="Times New Roman" w:hAnsi="Times New Roman" w:cs="Times New Roman"/>
        </w:rPr>
        <w:t>Vremir</w:t>
      </w:r>
      <w:proofErr w:type="spellEnd"/>
      <w:r w:rsidRPr="00106A56">
        <w:rPr>
          <w:rFonts w:ascii="Times New Roman" w:hAnsi="Times New Roman" w:cs="Times New Roman"/>
        </w:rPr>
        <w:t xml:space="preserve">, Z. </w:t>
      </w:r>
      <w:proofErr w:type="spellStart"/>
      <w:r w:rsidRPr="00106A56">
        <w:rPr>
          <w:rFonts w:ascii="Times New Roman" w:hAnsi="Times New Roman" w:cs="Times New Roman"/>
        </w:rPr>
        <w:t>Csiki</w:t>
      </w:r>
      <w:proofErr w:type="spellEnd"/>
      <w:r w:rsidRPr="00106A56">
        <w:rPr>
          <w:rFonts w:ascii="Times New Roman" w:hAnsi="Times New Roman" w:cs="Times New Roman"/>
        </w:rPr>
        <w:t xml:space="preserve">-Sava, A. H. Turner, A. Watanabe, G. M. Erickson, and M. A. </w:t>
      </w:r>
      <w:proofErr w:type="spellStart"/>
      <w:r w:rsidRPr="00106A56">
        <w:rPr>
          <w:rFonts w:ascii="Times New Roman" w:hAnsi="Times New Roman" w:cs="Times New Roman"/>
        </w:rPr>
        <w:t>Norell</w:t>
      </w:r>
      <w:proofErr w:type="spellEnd"/>
      <w:r w:rsidRPr="00106A56">
        <w:rPr>
          <w:rFonts w:ascii="Times New Roman" w:hAnsi="Times New Roman" w:cs="Times New Roman"/>
        </w:rPr>
        <w:t xml:space="preserve">. 2013. The osteology of </w:t>
      </w:r>
      <w:proofErr w:type="spellStart"/>
      <w:r w:rsidRPr="00106A56">
        <w:rPr>
          <w:rFonts w:ascii="Times New Roman" w:hAnsi="Times New Roman" w:cs="Times New Roman"/>
          <w:i/>
          <w:iCs/>
        </w:rPr>
        <w:t>Balaur</w:t>
      </w:r>
      <w:proofErr w:type="spellEnd"/>
      <w:r w:rsidRPr="00106A56">
        <w:rPr>
          <w:rFonts w:ascii="Times New Roman" w:hAnsi="Times New Roman" w:cs="Times New Roman"/>
          <w:i/>
          <w:iCs/>
        </w:rPr>
        <w:t xml:space="preserve"> </w:t>
      </w:r>
      <w:proofErr w:type="spellStart"/>
      <w:r w:rsidRPr="00106A56">
        <w:rPr>
          <w:rFonts w:ascii="Times New Roman" w:hAnsi="Times New Roman" w:cs="Times New Roman"/>
          <w:i/>
          <w:iCs/>
        </w:rPr>
        <w:t>bondoc</w:t>
      </w:r>
      <w:proofErr w:type="spellEnd"/>
      <w:r w:rsidRPr="00106A56">
        <w:rPr>
          <w:rFonts w:ascii="Times New Roman" w:hAnsi="Times New Roman" w:cs="Times New Roman"/>
        </w:rPr>
        <w:t xml:space="preserve">, an island-dwelling dromaeosaurid (Dinosauria: </w:t>
      </w:r>
      <w:proofErr w:type="spellStart"/>
      <w:r w:rsidRPr="00106A56">
        <w:rPr>
          <w:rFonts w:ascii="Times New Roman" w:hAnsi="Times New Roman" w:cs="Times New Roman"/>
        </w:rPr>
        <w:lastRenderedPageBreak/>
        <w:t>Theropoda</w:t>
      </w:r>
      <w:proofErr w:type="spellEnd"/>
      <w:r w:rsidRPr="00106A56">
        <w:rPr>
          <w:rFonts w:ascii="Times New Roman" w:hAnsi="Times New Roman" w:cs="Times New Roman"/>
        </w:rPr>
        <w:t>) from the Late Cretaceous of Romania. Bulletin of the American Museum of Natural History 2013:1-100.</w:t>
      </w:r>
    </w:p>
    <w:p w14:paraId="5EBCE9B6" w14:textId="602418EF" w:rsid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Bunge, A. 1880. </w:t>
      </w:r>
      <w:proofErr w:type="spellStart"/>
      <w:r w:rsidRPr="00250CDF">
        <w:rPr>
          <w:rFonts w:ascii="Times New Roman" w:hAnsi="Times New Roman" w:cs="Times New Roman"/>
        </w:rPr>
        <w:t>Untersuchungen</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zur</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entwickelungsgeschichte</w:t>
      </w:r>
      <w:proofErr w:type="spellEnd"/>
      <w:r w:rsidRPr="00250CDF">
        <w:rPr>
          <w:rFonts w:ascii="Times New Roman" w:hAnsi="Times New Roman" w:cs="Times New Roman"/>
        </w:rPr>
        <w:t xml:space="preserve"> des </w:t>
      </w:r>
      <w:proofErr w:type="spellStart"/>
      <w:r w:rsidRPr="00250CDF">
        <w:rPr>
          <w:rFonts w:ascii="Times New Roman" w:hAnsi="Times New Roman" w:cs="Times New Roman"/>
        </w:rPr>
        <w:t>beckengürtels</w:t>
      </w:r>
      <w:proofErr w:type="spellEnd"/>
      <w:r w:rsidRPr="00250CDF">
        <w:rPr>
          <w:rFonts w:ascii="Times New Roman" w:hAnsi="Times New Roman" w:cs="Times New Roman"/>
        </w:rPr>
        <w:t xml:space="preserve"> der </w:t>
      </w:r>
      <w:proofErr w:type="spellStart"/>
      <w:r w:rsidRPr="00250CDF">
        <w:rPr>
          <w:rFonts w:ascii="Times New Roman" w:hAnsi="Times New Roman" w:cs="Times New Roman"/>
        </w:rPr>
        <w:t>amphibien</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reptilien</w:t>
      </w:r>
      <w:proofErr w:type="spellEnd"/>
      <w:r w:rsidRPr="00250CDF">
        <w:rPr>
          <w:rFonts w:ascii="Times New Roman" w:hAnsi="Times New Roman" w:cs="Times New Roman"/>
        </w:rPr>
        <w:t xml:space="preserve">, und </w:t>
      </w:r>
      <w:proofErr w:type="spellStart"/>
      <w:r w:rsidRPr="00250CDF">
        <w:rPr>
          <w:rFonts w:ascii="Times New Roman" w:hAnsi="Times New Roman" w:cs="Times New Roman"/>
        </w:rPr>
        <w:t>vögel</w:t>
      </w:r>
      <w:proofErr w:type="spellEnd"/>
      <w:r w:rsidRPr="00250CDF">
        <w:rPr>
          <w:rFonts w:ascii="Times New Roman" w:hAnsi="Times New Roman" w:cs="Times New Roman"/>
        </w:rPr>
        <w:t>. Universität Dorpat, 54 pp.</w:t>
      </w:r>
    </w:p>
    <w:p w14:paraId="63DD7146" w14:textId="298D2861" w:rsidR="00572E9C" w:rsidRPr="00250CDF" w:rsidRDefault="00572E9C" w:rsidP="00250CDF">
      <w:pPr>
        <w:spacing w:line="480" w:lineRule="auto"/>
        <w:ind w:hanging="720"/>
        <w:rPr>
          <w:rFonts w:ascii="Times New Roman" w:hAnsi="Times New Roman" w:cs="Times New Roman"/>
        </w:rPr>
      </w:pPr>
      <w:r w:rsidRPr="00572E9C">
        <w:rPr>
          <w:rFonts w:ascii="Times New Roman" w:hAnsi="Times New Roman" w:cs="Times New Roman"/>
        </w:rPr>
        <w:t xml:space="preserve">Carney, R. M. 2016. Evolution of the archosaurian shoulder joint and the flight stroke of </w:t>
      </w:r>
      <w:r w:rsidRPr="00110557">
        <w:rPr>
          <w:rFonts w:ascii="Times New Roman" w:hAnsi="Times New Roman" w:cs="Times New Roman"/>
          <w:i/>
          <w:iCs/>
        </w:rPr>
        <w:t>Archaeopteryx</w:t>
      </w:r>
      <w:r w:rsidRPr="00572E9C">
        <w:rPr>
          <w:rFonts w:ascii="Times New Roman" w:hAnsi="Times New Roman" w:cs="Times New Roman"/>
        </w:rPr>
        <w:t>. PhD dissertation, Brown University.</w:t>
      </w:r>
    </w:p>
    <w:p w14:paraId="105ED272" w14:textId="49A18F3B" w:rsid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Carpenter, K., and Y. Wilson. 2008. A new species of </w:t>
      </w:r>
      <w:proofErr w:type="spellStart"/>
      <w:r w:rsidRPr="00250CDF">
        <w:rPr>
          <w:rFonts w:ascii="Times New Roman" w:hAnsi="Times New Roman" w:cs="Times New Roman"/>
          <w:i/>
          <w:iCs/>
        </w:rPr>
        <w:t>Camptosaurus</w:t>
      </w:r>
      <w:proofErr w:type="spellEnd"/>
      <w:r w:rsidRPr="00250CDF">
        <w:rPr>
          <w:rFonts w:ascii="Times New Roman" w:hAnsi="Times New Roman" w:cs="Times New Roman"/>
          <w:i/>
          <w:iCs/>
        </w:rPr>
        <w:t xml:space="preserve"> </w:t>
      </w:r>
      <w:r w:rsidRPr="00250CDF">
        <w:rPr>
          <w:rFonts w:ascii="Times New Roman" w:hAnsi="Times New Roman" w:cs="Times New Roman"/>
        </w:rPr>
        <w:t>(</w:t>
      </w:r>
      <w:proofErr w:type="spellStart"/>
      <w:r w:rsidRPr="00250CDF">
        <w:rPr>
          <w:rFonts w:ascii="Times New Roman" w:hAnsi="Times New Roman" w:cs="Times New Roman"/>
        </w:rPr>
        <w:t>Ornithopoda</w:t>
      </w:r>
      <w:proofErr w:type="spellEnd"/>
      <w:r w:rsidRPr="00250CDF">
        <w:rPr>
          <w:rFonts w:ascii="Times New Roman" w:hAnsi="Times New Roman" w:cs="Times New Roman"/>
        </w:rPr>
        <w:t>: Dinosauria) from the Morrison Formation (Upper Jurassic) of Dinosaur National Monument, Utah, and a biomechanical analysis of Its forelimb. Annals of Carnegie Museum 76:227-263.</w:t>
      </w:r>
    </w:p>
    <w:p w14:paraId="5600ACE3" w14:textId="71E8918C" w:rsidR="004E127F" w:rsidRPr="00250CDF" w:rsidRDefault="004E127F" w:rsidP="00250CDF">
      <w:pPr>
        <w:spacing w:line="480" w:lineRule="auto"/>
        <w:ind w:hanging="720"/>
        <w:rPr>
          <w:rFonts w:ascii="Times New Roman" w:hAnsi="Times New Roman" w:cs="Times New Roman"/>
        </w:rPr>
      </w:pPr>
      <w:proofErr w:type="spellStart"/>
      <w:r w:rsidRPr="004E127F">
        <w:rPr>
          <w:rFonts w:ascii="Times New Roman" w:hAnsi="Times New Roman" w:cs="Times New Roman"/>
        </w:rPr>
        <w:t>Chiappe</w:t>
      </w:r>
      <w:proofErr w:type="spellEnd"/>
      <w:r w:rsidRPr="004E127F">
        <w:rPr>
          <w:rFonts w:ascii="Times New Roman" w:hAnsi="Times New Roman" w:cs="Times New Roman"/>
        </w:rPr>
        <w:t xml:space="preserve">, L. M., M. A. </w:t>
      </w:r>
      <w:proofErr w:type="spellStart"/>
      <w:r w:rsidRPr="004E127F">
        <w:rPr>
          <w:rFonts w:ascii="Times New Roman" w:hAnsi="Times New Roman" w:cs="Times New Roman"/>
        </w:rPr>
        <w:t>Norell</w:t>
      </w:r>
      <w:proofErr w:type="spellEnd"/>
      <w:r w:rsidRPr="004E127F">
        <w:rPr>
          <w:rFonts w:ascii="Times New Roman" w:hAnsi="Times New Roman" w:cs="Times New Roman"/>
        </w:rPr>
        <w:t xml:space="preserve">, and J. M. Clark. 2002. The Cretaceous, short-armed </w:t>
      </w:r>
      <w:proofErr w:type="spellStart"/>
      <w:r w:rsidRPr="004E127F">
        <w:rPr>
          <w:rFonts w:ascii="Times New Roman" w:hAnsi="Times New Roman" w:cs="Times New Roman"/>
        </w:rPr>
        <w:t>Alvarezsauridae</w:t>
      </w:r>
      <w:proofErr w:type="spellEnd"/>
      <w:r w:rsidRPr="004E127F">
        <w:rPr>
          <w:rFonts w:ascii="Times New Roman" w:hAnsi="Times New Roman" w:cs="Times New Roman"/>
        </w:rPr>
        <w:t xml:space="preserve">: </w:t>
      </w:r>
      <w:proofErr w:type="spellStart"/>
      <w:r w:rsidRPr="004E127F">
        <w:rPr>
          <w:rFonts w:ascii="Times New Roman" w:hAnsi="Times New Roman" w:cs="Times New Roman"/>
          <w:i/>
          <w:iCs/>
        </w:rPr>
        <w:t>Mononykus</w:t>
      </w:r>
      <w:proofErr w:type="spellEnd"/>
      <w:r w:rsidRPr="004E127F">
        <w:rPr>
          <w:rFonts w:ascii="Times New Roman" w:hAnsi="Times New Roman" w:cs="Times New Roman"/>
          <w:i/>
          <w:iCs/>
        </w:rPr>
        <w:t xml:space="preserve"> </w:t>
      </w:r>
      <w:r w:rsidRPr="004E127F">
        <w:rPr>
          <w:rFonts w:ascii="Times New Roman" w:hAnsi="Times New Roman" w:cs="Times New Roman"/>
        </w:rPr>
        <w:t xml:space="preserve">and its kin; pp. 87–120 in L. M. </w:t>
      </w:r>
      <w:proofErr w:type="spellStart"/>
      <w:r w:rsidRPr="004E127F">
        <w:rPr>
          <w:rFonts w:ascii="Times New Roman" w:hAnsi="Times New Roman" w:cs="Times New Roman"/>
        </w:rPr>
        <w:t>Chiappe</w:t>
      </w:r>
      <w:proofErr w:type="spellEnd"/>
      <w:r w:rsidRPr="004E127F">
        <w:rPr>
          <w:rFonts w:ascii="Times New Roman" w:hAnsi="Times New Roman" w:cs="Times New Roman"/>
        </w:rPr>
        <w:t xml:space="preserve"> and L. M. Witmer (eds.), Mesozoic Birds: Above the Heads of Dinosaurs. University of California Press, Berkeley.</w:t>
      </w:r>
    </w:p>
    <w:p w14:paraId="20BC2566"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Chung, K., J. Wallace, S.-Y. Kim, S. </w:t>
      </w:r>
      <w:proofErr w:type="spellStart"/>
      <w:r w:rsidRPr="00250CDF">
        <w:rPr>
          <w:rFonts w:ascii="Times New Roman" w:hAnsi="Times New Roman" w:cs="Times New Roman"/>
        </w:rPr>
        <w:t>Kalyanasundaram</w:t>
      </w:r>
      <w:proofErr w:type="spellEnd"/>
      <w:r w:rsidRPr="00250CDF">
        <w:rPr>
          <w:rFonts w:ascii="Times New Roman" w:hAnsi="Times New Roman" w:cs="Times New Roman"/>
        </w:rPr>
        <w:t xml:space="preserve">, A. S. </w:t>
      </w:r>
      <w:proofErr w:type="spellStart"/>
      <w:r w:rsidRPr="00250CDF">
        <w:rPr>
          <w:rFonts w:ascii="Times New Roman" w:hAnsi="Times New Roman" w:cs="Times New Roman"/>
        </w:rPr>
        <w:t>Andalman</w:t>
      </w:r>
      <w:proofErr w:type="spellEnd"/>
      <w:r w:rsidRPr="00250CDF">
        <w:rPr>
          <w:rFonts w:ascii="Times New Roman" w:hAnsi="Times New Roman" w:cs="Times New Roman"/>
        </w:rPr>
        <w:t xml:space="preserve">, T. J. Davidson, J. J. </w:t>
      </w:r>
      <w:proofErr w:type="spellStart"/>
      <w:r w:rsidRPr="00250CDF">
        <w:rPr>
          <w:rFonts w:ascii="Times New Roman" w:hAnsi="Times New Roman" w:cs="Times New Roman"/>
        </w:rPr>
        <w:t>Mirzabekov</w:t>
      </w:r>
      <w:proofErr w:type="spellEnd"/>
      <w:r w:rsidRPr="00250CDF">
        <w:rPr>
          <w:rFonts w:ascii="Times New Roman" w:hAnsi="Times New Roman" w:cs="Times New Roman"/>
        </w:rPr>
        <w:t xml:space="preserve">, K. A. </w:t>
      </w:r>
      <w:proofErr w:type="spellStart"/>
      <w:r w:rsidRPr="00250CDF">
        <w:rPr>
          <w:rFonts w:ascii="Times New Roman" w:hAnsi="Times New Roman" w:cs="Times New Roman"/>
        </w:rPr>
        <w:t>Zalocusky</w:t>
      </w:r>
      <w:proofErr w:type="spellEnd"/>
      <w:r w:rsidRPr="00250CDF">
        <w:rPr>
          <w:rFonts w:ascii="Times New Roman" w:hAnsi="Times New Roman" w:cs="Times New Roman"/>
        </w:rPr>
        <w:t xml:space="preserve">, J. Mattis, A. K. </w:t>
      </w:r>
      <w:proofErr w:type="spellStart"/>
      <w:r w:rsidRPr="00250CDF">
        <w:rPr>
          <w:rFonts w:ascii="Times New Roman" w:hAnsi="Times New Roman" w:cs="Times New Roman"/>
        </w:rPr>
        <w:t>Denisin</w:t>
      </w:r>
      <w:proofErr w:type="spellEnd"/>
      <w:r w:rsidRPr="00250CDF">
        <w:rPr>
          <w:rFonts w:ascii="Times New Roman" w:hAnsi="Times New Roman" w:cs="Times New Roman"/>
        </w:rPr>
        <w:t xml:space="preserve">, S. Pak, H. Bernstein, C. Ramakrishnan, L. Grosenick, V. </w:t>
      </w:r>
      <w:proofErr w:type="spellStart"/>
      <w:r w:rsidRPr="00250CDF">
        <w:rPr>
          <w:rFonts w:ascii="Times New Roman" w:hAnsi="Times New Roman" w:cs="Times New Roman"/>
        </w:rPr>
        <w:t>Gradinaru</w:t>
      </w:r>
      <w:proofErr w:type="spellEnd"/>
      <w:r w:rsidRPr="00250CDF">
        <w:rPr>
          <w:rFonts w:ascii="Times New Roman" w:hAnsi="Times New Roman" w:cs="Times New Roman"/>
        </w:rPr>
        <w:t xml:space="preserve">, and K. </w:t>
      </w:r>
      <w:proofErr w:type="spellStart"/>
      <w:r w:rsidRPr="00250CDF">
        <w:rPr>
          <w:rFonts w:ascii="Times New Roman" w:hAnsi="Times New Roman" w:cs="Times New Roman"/>
        </w:rPr>
        <w:t>Deisseroth</w:t>
      </w:r>
      <w:proofErr w:type="spellEnd"/>
      <w:r w:rsidRPr="00250CDF">
        <w:rPr>
          <w:rFonts w:ascii="Times New Roman" w:hAnsi="Times New Roman" w:cs="Times New Roman"/>
        </w:rPr>
        <w:t>. 2013. Structural and molecular interrogation of intact biological systems. Nature 497:332–337.</w:t>
      </w:r>
    </w:p>
    <w:p w14:paraId="6CF3868E" w14:textId="77777777" w:rsidR="00250CDF" w:rsidRPr="00250CDF" w:rsidRDefault="00250CDF" w:rsidP="00250CDF">
      <w:pPr>
        <w:spacing w:line="480" w:lineRule="auto"/>
        <w:ind w:hanging="720"/>
        <w:rPr>
          <w:rFonts w:ascii="Times New Roman" w:hAnsi="Times New Roman" w:cs="Times New Roman"/>
        </w:rPr>
      </w:pPr>
      <w:proofErr w:type="spellStart"/>
      <w:r w:rsidRPr="00250CDF">
        <w:rPr>
          <w:rFonts w:ascii="Times New Roman" w:hAnsi="Times New Roman" w:cs="Times New Roman"/>
        </w:rPr>
        <w:t>Claessens</w:t>
      </w:r>
      <w:proofErr w:type="spellEnd"/>
      <w:r w:rsidRPr="00250CDF">
        <w:rPr>
          <w:rFonts w:ascii="Times New Roman" w:hAnsi="Times New Roman" w:cs="Times New Roman"/>
        </w:rPr>
        <w:t>, L. P. A. M. 2004. Archosaurian respiration and the pelvic girdle aspiration breathing of crocodyliforms. Proceedings of the Royal Society B 271:1461–1465.</w:t>
      </w:r>
    </w:p>
    <w:p w14:paraId="557DE0E2" w14:textId="77777777" w:rsidR="00250CDF" w:rsidRPr="00250CDF" w:rsidRDefault="00250CDF" w:rsidP="00250CDF">
      <w:pPr>
        <w:spacing w:line="480" w:lineRule="auto"/>
        <w:ind w:hanging="720"/>
        <w:rPr>
          <w:rFonts w:ascii="Times New Roman" w:hAnsi="Times New Roman" w:cs="Times New Roman"/>
        </w:rPr>
      </w:pPr>
      <w:proofErr w:type="spellStart"/>
      <w:r w:rsidRPr="00250CDF">
        <w:rPr>
          <w:rFonts w:ascii="Times New Roman" w:hAnsi="Times New Roman" w:cs="Times New Roman"/>
        </w:rPr>
        <w:t>Claessens</w:t>
      </w:r>
      <w:proofErr w:type="spellEnd"/>
      <w:r w:rsidRPr="00250CDF">
        <w:rPr>
          <w:rFonts w:ascii="Times New Roman" w:hAnsi="Times New Roman" w:cs="Times New Roman"/>
        </w:rPr>
        <w:t xml:space="preserve">, L. P. A. M., and M. K. </w:t>
      </w:r>
      <w:proofErr w:type="spellStart"/>
      <w:r w:rsidRPr="00250CDF">
        <w:rPr>
          <w:rFonts w:ascii="Times New Roman" w:hAnsi="Times New Roman" w:cs="Times New Roman"/>
        </w:rPr>
        <w:t>Vickaryous</w:t>
      </w:r>
      <w:proofErr w:type="spellEnd"/>
      <w:r w:rsidRPr="00250CDF">
        <w:rPr>
          <w:rFonts w:ascii="Times New Roman" w:hAnsi="Times New Roman" w:cs="Times New Roman"/>
        </w:rPr>
        <w:t xml:space="preserve">. 2012. The evolution, </w:t>
      </w:r>
      <w:proofErr w:type="gramStart"/>
      <w:r w:rsidRPr="00250CDF">
        <w:rPr>
          <w:rFonts w:ascii="Times New Roman" w:hAnsi="Times New Roman" w:cs="Times New Roman"/>
        </w:rPr>
        <w:t>development</w:t>
      </w:r>
      <w:proofErr w:type="gramEnd"/>
      <w:r w:rsidRPr="00250CDF">
        <w:rPr>
          <w:rFonts w:ascii="Times New Roman" w:hAnsi="Times New Roman" w:cs="Times New Roman"/>
        </w:rPr>
        <w:t xml:space="preserve"> and skeletal identity of the </w:t>
      </w:r>
      <w:proofErr w:type="spellStart"/>
      <w:r w:rsidRPr="00250CDF">
        <w:rPr>
          <w:rFonts w:ascii="Times New Roman" w:hAnsi="Times New Roman" w:cs="Times New Roman"/>
        </w:rPr>
        <w:t>crocodylian</w:t>
      </w:r>
      <w:proofErr w:type="spellEnd"/>
      <w:r w:rsidRPr="00250CDF">
        <w:rPr>
          <w:rFonts w:ascii="Times New Roman" w:hAnsi="Times New Roman" w:cs="Times New Roman"/>
        </w:rPr>
        <w:t xml:space="preserve"> pelvis: Revisiting a forgotten scientific debate. Journal of Morphology 273:1185-1198.</w:t>
      </w:r>
    </w:p>
    <w:p w14:paraId="59291C23"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Cope, E. D. 1866. On the </w:t>
      </w:r>
      <w:proofErr w:type="spellStart"/>
      <w:r w:rsidRPr="00250CDF">
        <w:rPr>
          <w:rFonts w:ascii="Times New Roman" w:hAnsi="Times New Roman" w:cs="Times New Roman"/>
        </w:rPr>
        <w:t>Cyprinidae</w:t>
      </w:r>
      <w:proofErr w:type="spellEnd"/>
      <w:r w:rsidRPr="00250CDF">
        <w:rPr>
          <w:rFonts w:ascii="Times New Roman" w:hAnsi="Times New Roman" w:cs="Times New Roman"/>
        </w:rPr>
        <w:t xml:space="preserve"> of Pennsylvania. Transactions of the American Philosophical Society 13:351–399.</w:t>
      </w:r>
    </w:p>
    <w:p w14:paraId="192942FC"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lastRenderedPageBreak/>
        <w:t xml:space="preserve">Cope, E. D. 1870b. On the hypothesis of evolution: physical and metaphysical, reprinted from </w:t>
      </w:r>
      <w:r w:rsidRPr="00250CDF">
        <w:rPr>
          <w:rFonts w:ascii="Times New Roman" w:hAnsi="Times New Roman" w:cs="Times New Roman"/>
          <w:i/>
          <w:iCs/>
        </w:rPr>
        <w:t xml:space="preserve">Lippincott’s Magazine </w:t>
      </w:r>
      <w:r w:rsidRPr="00250CDF">
        <w:rPr>
          <w:rFonts w:ascii="Times New Roman" w:hAnsi="Times New Roman" w:cs="Times New Roman"/>
        </w:rPr>
        <w:t>in Cope 1887, pp. 128–214.</w:t>
      </w:r>
    </w:p>
    <w:p w14:paraId="5EFB6FF9"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Cope, E. D. 1887. The Origin of the Fittest. MacMillan, New York, 467 pp.</w:t>
      </w:r>
    </w:p>
    <w:p w14:paraId="6F0386A9"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Coria, R. A., and L. Salgado. 1996. A basal iguanodontian (</w:t>
      </w:r>
      <w:proofErr w:type="spellStart"/>
      <w:r w:rsidRPr="00250CDF">
        <w:rPr>
          <w:rFonts w:ascii="Times New Roman" w:hAnsi="Times New Roman" w:cs="Times New Roman"/>
        </w:rPr>
        <w:t>Ornithischia</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Ornithopoda</w:t>
      </w:r>
      <w:proofErr w:type="spellEnd"/>
      <w:r w:rsidRPr="00250CDF">
        <w:rPr>
          <w:rFonts w:ascii="Times New Roman" w:hAnsi="Times New Roman" w:cs="Times New Roman"/>
        </w:rPr>
        <w:t>) from the Late Cretaceous of South America. Journal of Vertebrate Paleontology 16:445-457.</w:t>
      </w:r>
    </w:p>
    <w:p w14:paraId="7551EE1D"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Creese, M. R. S. 2000. Ladies in the Laboratory? American and British Women in Science, 1800-1900. Scarecrow Press, London.</w:t>
      </w:r>
    </w:p>
    <w:p w14:paraId="6328BDF4" w14:textId="77777777" w:rsidR="00250CDF" w:rsidRPr="00250CDF" w:rsidRDefault="00250CDF" w:rsidP="00250CDF">
      <w:pPr>
        <w:spacing w:line="480" w:lineRule="auto"/>
        <w:ind w:hanging="720"/>
        <w:rPr>
          <w:rFonts w:ascii="Times New Roman" w:hAnsi="Times New Roman" w:cs="Times New Roman"/>
        </w:rPr>
      </w:pPr>
      <w:proofErr w:type="spellStart"/>
      <w:r w:rsidRPr="00250CDF">
        <w:rPr>
          <w:rFonts w:ascii="Times New Roman" w:hAnsi="Times New Roman" w:cs="Times New Roman"/>
        </w:rPr>
        <w:t>Dilkes</w:t>
      </w:r>
      <w:proofErr w:type="spellEnd"/>
      <w:r w:rsidRPr="00250CDF">
        <w:rPr>
          <w:rFonts w:ascii="Times New Roman" w:hAnsi="Times New Roman" w:cs="Times New Roman"/>
        </w:rPr>
        <w:t xml:space="preserve">, D. W. 1999. Appendicular myology of the </w:t>
      </w:r>
      <w:proofErr w:type="spellStart"/>
      <w:r w:rsidRPr="00250CDF">
        <w:rPr>
          <w:rFonts w:ascii="Times New Roman" w:hAnsi="Times New Roman" w:cs="Times New Roman"/>
        </w:rPr>
        <w:t>hadrosaurian</w:t>
      </w:r>
      <w:proofErr w:type="spellEnd"/>
      <w:r w:rsidRPr="00250CDF">
        <w:rPr>
          <w:rFonts w:ascii="Times New Roman" w:hAnsi="Times New Roman" w:cs="Times New Roman"/>
        </w:rPr>
        <w:t xml:space="preserve"> dinosaur </w:t>
      </w:r>
      <w:proofErr w:type="spellStart"/>
      <w:r w:rsidRPr="00250CDF">
        <w:rPr>
          <w:rFonts w:ascii="Times New Roman" w:hAnsi="Times New Roman" w:cs="Times New Roman"/>
          <w:i/>
          <w:iCs/>
        </w:rPr>
        <w:t>Maiasaura</w:t>
      </w:r>
      <w:proofErr w:type="spellEnd"/>
      <w:r w:rsidRPr="00250CDF">
        <w:rPr>
          <w:rFonts w:ascii="Times New Roman" w:hAnsi="Times New Roman" w:cs="Times New Roman"/>
          <w:i/>
          <w:iCs/>
        </w:rPr>
        <w:t xml:space="preserve"> </w:t>
      </w:r>
      <w:proofErr w:type="spellStart"/>
      <w:r w:rsidRPr="00250CDF">
        <w:rPr>
          <w:rFonts w:ascii="Times New Roman" w:hAnsi="Times New Roman" w:cs="Times New Roman"/>
          <w:i/>
          <w:iCs/>
        </w:rPr>
        <w:t>peeblesorum</w:t>
      </w:r>
      <w:proofErr w:type="spellEnd"/>
      <w:r w:rsidRPr="00250CDF">
        <w:rPr>
          <w:rFonts w:ascii="Times New Roman" w:hAnsi="Times New Roman" w:cs="Times New Roman"/>
        </w:rPr>
        <w:t xml:space="preserve"> from the Late Cretaceous (Campanian) of Montana. Transactions of the Royal Society of Edinburgh: Earth Sciences 90:87-125.</w:t>
      </w:r>
    </w:p>
    <w:p w14:paraId="2D0C1761"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Ferguson, M. W. J. 1985. Reproductive biology and embryology of the crocodilians; pp. in C. </w:t>
      </w:r>
      <w:proofErr w:type="spellStart"/>
      <w:r w:rsidRPr="00250CDF">
        <w:rPr>
          <w:rFonts w:ascii="Times New Roman" w:hAnsi="Times New Roman" w:cs="Times New Roman"/>
        </w:rPr>
        <w:t>Gans</w:t>
      </w:r>
      <w:proofErr w:type="spellEnd"/>
      <w:r w:rsidRPr="00250CDF">
        <w:rPr>
          <w:rFonts w:ascii="Times New Roman" w:hAnsi="Times New Roman" w:cs="Times New Roman"/>
        </w:rPr>
        <w:t xml:space="preserve">, F. </w:t>
      </w:r>
      <w:proofErr w:type="spellStart"/>
      <w:r w:rsidRPr="00250CDF">
        <w:rPr>
          <w:rFonts w:ascii="Times New Roman" w:hAnsi="Times New Roman" w:cs="Times New Roman"/>
        </w:rPr>
        <w:t>Billett</w:t>
      </w:r>
      <w:proofErr w:type="spellEnd"/>
      <w:r w:rsidRPr="00250CDF">
        <w:rPr>
          <w:rFonts w:ascii="Times New Roman" w:hAnsi="Times New Roman" w:cs="Times New Roman"/>
        </w:rPr>
        <w:t xml:space="preserve">, and P. </w:t>
      </w:r>
      <w:proofErr w:type="spellStart"/>
      <w:r w:rsidRPr="00250CDF">
        <w:rPr>
          <w:rFonts w:ascii="Times New Roman" w:hAnsi="Times New Roman" w:cs="Times New Roman"/>
        </w:rPr>
        <w:t>Maderson</w:t>
      </w:r>
      <w:proofErr w:type="spellEnd"/>
      <w:r w:rsidRPr="00250CDF">
        <w:rPr>
          <w:rFonts w:ascii="Times New Roman" w:hAnsi="Times New Roman" w:cs="Times New Roman"/>
        </w:rPr>
        <w:t xml:space="preserve"> (eds.), Biology of the Reptilia. John Wiley and Sons, New York.</w:t>
      </w:r>
    </w:p>
    <w:p w14:paraId="43E9A0A1"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Galton, P. M. 1969. The pelvic musculature of the dinosaur </w:t>
      </w:r>
      <w:r w:rsidRPr="00250CDF">
        <w:rPr>
          <w:rFonts w:ascii="Times New Roman" w:hAnsi="Times New Roman" w:cs="Times New Roman"/>
          <w:i/>
          <w:iCs/>
        </w:rPr>
        <w:t>Hypsilophodon</w:t>
      </w:r>
      <w:r w:rsidRPr="00250CDF">
        <w:rPr>
          <w:rFonts w:ascii="Times New Roman" w:hAnsi="Times New Roman" w:cs="Times New Roman"/>
        </w:rPr>
        <w:t xml:space="preserve"> (Reptilia: </w:t>
      </w:r>
      <w:proofErr w:type="spellStart"/>
      <w:r w:rsidRPr="00250CDF">
        <w:rPr>
          <w:rFonts w:ascii="Times New Roman" w:hAnsi="Times New Roman" w:cs="Times New Roman"/>
        </w:rPr>
        <w:t>Ornithischia</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Postilla</w:t>
      </w:r>
      <w:proofErr w:type="spellEnd"/>
      <w:r w:rsidRPr="00250CDF">
        <w:rPr>
          <w:rFonts w:ascii="Times New Roman" w:hAnsi="Times New Roman" w:cs="Times New Roman"/>
        </w:rPr>
        <w:t xml:space="preserve"> 131:1–64.</w:t>
      </w:r>
    </w:p>
    <w:p w14:paraId="74C429C2"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Galton, P. M. 1970. Ornithischian dinosaurs and the origin of birds. Evolution 24:448-462.</w:t>
      </w:r>
    </w:p>
    <w:p w14:paraId="2482FF8C"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Gauthier, J. A. 1984. A cladistics analysis of the higher systematic categories of the Diapsida. Ph.D. dissertation thesis/dissertation, University of California, Berkeley, Berkeley, CA, 564 pp.</w:t>
      </w:r>
    </w:p>
    <w:p w14:paraId="5092724E"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Gauthier, J. A. 1986. Saurischian monophyly and the origin of birds; pp. 1–55 in K. </w:t>
      </w:r>
      <w:proofErr w:type="spellStart"/>
      <w:r w:rsidRPr="00250CDF">
        <w:rPr>
          <w:rFonts w:ascii="Times New Roman" w:hAnsi="Times New Roman" w:cs="Times New Roman"/>
        </w:rPr>
        <w:t>Padian</w:t>
      </w:r>
      <w:proofErr w:type="spellEnd"/>
      <w:r w:rsidRPr="00250CDF">
        <w:rPr>
          <w:rFonts w:ascii="Times New Roman" w:hAnsi="Times New Roman" w:cs="Times New Roman"/>
        </w:rPr>
        <w:t xml:space="preserve"> (ed.), Memoirs of the California Academy of Sciences 8, San Francisco, CA.</w:t>
      </w:r>
    </w:p>
    <w:p w14:paraId="1D37E903"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Gilmore, C. W. 1914. Osteology of the </w:t>
      </w:r>
      <w:proofErr w:type="spellStart"/>
      <w:r w:rsidRPr="00250CDF">
        <w:rPr>
          <w:rFonts w:ascii="Times New Roman" w:hAnsi="Times New Roman" w:cs="Times New Roman"/>
        </w:rPr>
        <w:t>armoured</w:t>
      </w:r>
      <w:proofErr w:type="spellEnd"/>
      <w:r w:rsidRPr="00250CDF">
        <w:rPr>
          <w:rFonts w:ascii="Times New Roman" w:hAnsi="Times New Roman" w:cs="Times New Roman"/>
        </w:rPr>
        <w:t xml:space="preserve"> Dinosauria in the United States National Museum, with special reference to the genus </w:t>
      </w:r>
      <w:r w:rsidRPr="00250CDF">
        <w:rPr>
          <w:rFonts w:ascii="Times New Roman" w:hAnsi="Times New Roman" w:cs="Times New Roman"/>
          <w:i/>
          <w:iCs/>
        </w:rPr>
        <w:t>Stegosaurus</w:t>
      </w:r>
      <w:r w:rsidRPr="00250CDF">
        <w:rPr>
          <w:rFonts w:ascii="Times New Roman" w:hAnsi="Times New Roman" w:cs="Times New Roman"/>
        </w:rPr>
        <w:t>. United States National Museum Bulletin 89:1–143.</w:t>
      </w:r>
    </w:p>
    <w:p w14:paraId="3207019F" w14:textId="3C2BA357" w:rsidR="006E52FB" w:rsidRDefault="006E52FB" w:rsidP="00250CDF">
      <w:pPr>
        <w:spacing w:line="480" w:lineRule="auto"/>
        <w:ind w:hanging="720"/>
        <w:rPr>
          <w:rFonts w:ascii="Times New Roman" w:hAnsi="Times New Roman" w:cs="Times New Roman"/>
        </w:rPr>
      </w:pPr>
      <w:proofErr w:type="spellStart"/>
      <w:r w:rsidRPr="006E52FB">
        <w:rPr>
          <w:rFonts w:ascii="Times New Roman" w:hAnsi="Times New Roman" w:cs="Times New Roman"/>
        </w:rPr>
        <w:lastRenderedPageBreak/>
        <w:t>Gondrom</w:t>
      </w:r>
      <w:proofErr w:type="spellEnd"/>
      <w:r w:rsidRPr="006E52FB">
        <w:rPr>
          <w:rFonts w:ascii="Times New Roman" w:hAnsi="Times New Roman" w:cs="Times New Roman"/>
        </w:rPr>
        <w:t xml:space="preserve">, S., and S. </w:t>
      </w:r>
      <w:proofErr w:type="spellStart"/>
      <w:r w:rsidRPr="006E52FB">
        <w:rPr>
          <w:rFonts w:ascii="Times New Roman" w:hAnsi="Times New Roman" w:cs="Times New Roman"/>
        </w:rPr>
        <w:t>Schröpfer</w:t>
      </w:r>
      <w:proofErr w:type="spellEnd"/>
      <w:r w:rsidRPr="006E52FB">
        <w:rPr>
          <w:rFonts w:ascii="Times New Roman" w:hAnsi="Times New Roman" w:cs="Times New Roman"/>
        </w:rPr>
        <w:t xml:space="preserve">. 1999. Digital computed </w:t>
      </w:r>
      <w:proofErr w:type="spellStart"/>
      <w:r w:rsidRPr="006E52FB">
        <w:rPr>
          <w:rFonts w:ascii="Times New Roman" w:hAnsi="Times New Roman" w:cs="Times New Roman"/>
        </w:rPr>
        <w:t>laminography</w:t>
      </w:r>
      <w:proofErr w:type="spellEnd"/>
      <w:r w:rsidRPr="006E52FB">
        <w:rPr>
          <w:rFonts w:ascii="Times New Roman" w:hAnsi="Times New Roman" w:cs="Times New Roman"/>
        </w:rPr>
        <w:t xml:space="preserve"> and tomosynthesis—functional principles and industrial applications. Journal of Nondestructive Testing &amp; Ultrasonics 7.</w:t>
      </w:r>
    </w:p>
    <w:p w14:paraId="04F2E74B" w14:textId="248233B9"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Goodrich, E. S. 1930. Studies on the Structure and Development of Vertebrates. MacMillan, Toronto, 837 pp.</w:t>
      </w:r>
    </w:p>
    <w:p w14:paraId="759FDB7E"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Gould, S. J. 1977. Ontogeny and Phylogeny. Harvard University Press, Cambridge.</w:t>
      </w:r>
    </w:p>
    <w:p w14:paraId="10B47A45"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Haeckel, E. 1866. </w:t>
      </w:r>
      <w:proofErr w:type="spellStart"/>
      <w:r w:rsidRPr="00250CDF">
        <w:rPr>
          <w:rFonts w:ascii="Times New Roman" w:hAnsi="Times New Roman" w:cs="Times New Roman"/>
        </w:rPr>
        <w:t>Generelle</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Morphologie</w:t>
      </w:r>
      <w:proofErr w:type="spellEnd"/>
      <w:r w:rsidRPr="00250CDF">
        <w:rPr>
          <w:rFonts w:ascii="Times New Roman" w:hAnsi="Times New Roman" w:cs="Times New Roman"/>
        </w:rPr>
        <w:t xml:space="preserve"> der </w:t>
      </w:r>
      <w:proofErr w:type="spellStart"/>
      <w:r w:rsidRPr="00250CDF">
        <w:rPr>
          <w:rFonts w:ascii="Times New Roman" w:hAnsi="Times New Roman" w:cs="Times New Roman"/>
        </w:rPr>
        <w:t>Organismen</w:t>
      </w:r>
      <w:proofErr w:type="spellEnd"/>
      <w:r w:rsidRPr="00250CDF">
        <w:rPr>
          <w:rFonts w:ascii="Times New Roman" w:hAnsi="Times New Roman" w:cs="Times New Roman"/>
        </w:rPr>
        <w:t xml:space="preserve">. Allgemeine </w:t>
      </w:r>
      <w:proofErr w:type="spellStart"/>
      <w:r w:rsidRPr="00250CDF">
        <w:rPr>
          <w:rFonts w:ascii="Times New Roman" w:hAnsi="Times New Roman" w:cs="Times New Roman"/>
        </w:rPr>
        <w:t>Grundzüge</w:t>
      </w:r>
      <w:proofErr w:type="spellEnd"/>
      <w:r w:rsidRPr="00250CDF">
        <w:rPr>
          <w:rFonts w:ascii="Times New Roman" w:hAnsi="Times New Roman" w:cs="Times New Roman"/>
        </w:rPr>
        <w:t xml:space="preserve"> der </w:t>
      </w:r>
      <w:proofErr w:type="spellStart"/>
      <w:r w:rsidRPr="00250CDF">
        <w:rPr>
          <w:rFonts w:ascii="Times New Roman" w:hAnsi="Times New Roman" w:cs="Times New Roman"/>
        </w:rPr>
        <w:t>organischen</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Formen-Wissenschaft</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mechanisch</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begründet</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durch</w:t>
      </w:r>
      <w:proofErr w:type="spellEnd"/>
      <w:r w:rsidRPr="00250CDF">
        <w:rPr>
          <w:rFonts w:ascii="Times New Roman" w:hAnsi="Times New Roman" w:cs="Times New Roman"/>
        </w:rPr>
        <w:t xml:space="preserve"> die von Charles Darwin </w:t>
      </w:r>
      <w:proofErr w:type="spellStart"/>
      <w:r w:rsidRPr="00250CDF">
        <w:rPr>
          <w:rFonts w:ascii="Times New Roman" w:hAnsi="Times New Roman" w:cs="Times New Roman"/>
        </w:rPr>
        <w:t>reformirte</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Descendenz</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Theorie</w:t>
      </w:r>
      <w:proofErr w:type="spellEnd"/>
      <w:r w:rsidRPr="00250CDF">
        <w:rPr>
          <w:rFonts w:ascii="Times New Roman" w:hAnsi="Times New Roman" w:cs="Times New Roman"/>
        </w:rPr>
        <w:t>. Georg Reimer, Berlin.</w:t>
      </w:r>
    </w:p>
    <w:p w14:paraId="76C36887"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Haeckel, E. 1874. </w:t>
      </w:r>
      <w:proofErr w:type="spellStart"/>
      <w:r w:rsidRPr="00250CDF">
        <w:rPr>
          <w:rFonts w:ascii="Times New Roman" w:hAnsi="Times New Roman" w:cs="Times New Roman"/>
        </w:rPr>
        <w:t>Anthropologenie</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Keimes</w:t>
      </w:r>
      <w:proofErr w:type="spellEnd"/>
      <w:r w:rsidRPr="00250CDF">
        <w:rPr>
          <w:rFonts w:ascii="Times New Roman" w:hAnsi="Times New Roman" w:cs="Times New Roman"/>
        </w:rPr>
        <w:t xml:space="preserve">- und </w:t>
      </w:r>
      <w:proofErr w:type="spellStart"/>
      <w:r w:rsidRPr="00250CDF">
        <w:rPr>
          <w:rFonts w:ascii="Times New Roman" w:hAnsi="Times New Roman" w:cs="Times New Roman"/>
        </w:rPr>
        <w:t>Stammes-Geschichte</w:t>
      </w:r>
      <w:proofErr w:type="spellEnd"/>
      <w:r w:rsidRPr="00250CDF">
        <w:rPr>
          <w:rFonts w:ascii="Times New Roman" w:hAnsi="Times New Roman" w:cs="Times New Roman"/>
        </w:rPr>
        <w:t xml:space="preserve"> des Menschen. W. Engelmann, Leipzig, 732 pp.</w:t>
      </w:r>
    </w:p>
    <w:p w14:paraId="418DFD7A"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Hamburger, V., and H. L. Hamilton. 1951. A series of normal stages in the development of the chick embryo. Journal of Morphology 88:49–92.</w:t>
      </w:r>
    </w:p>
    <w:p w14:paraId="7F4203AA"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Hamilton, H. L. 1952. Lillie’s development of the chick. An introduction to embryology. Henry Holt and Company, New York.</w:t>
      </w:r>
    </w:p>
    <w:p w14:paraId="22938280" w14:textId="77777777" w:rsidR="00250CDF" w:rsidRPr="00250CDF" w:rsidRDefault="00250CDF" w:rsidP="00250CDF">
      <w:pPr>
        <w:spacing w:line="480" w:lineRule="auto"/>
        <w:ind w:hanging="720"/>
        <w:rPr>
          <w:rFonts w:ascii="Times New Roman" w:hAnsi="Times New Roman" w:cs="Times New Roman"/>
        </w:rPr>
      </w:pPr>
      <w:proofErr w:type="spellStart"/>
      <w:r w:rsidRPr="00250CDF">
        <w:rPr>
          <w:rFonts w:ascii="Times New Roman" w:hAnsi="Times New Roman" w:cs="Times New Roman"/>
        </w:rPr>
        <w:t>Heilmann</w:t>
      </w:r>
      <w:proofErr w:type="spellEnd"/>
      <w:r w:rsidRPr="00250CDF">
        <w:rPr>
          <w:rFonts w:ascii="Times New Roman" w:hAnsi="Times New Roman" w:cs="Times New Roman"/>
        </w:rPr>
        <w:t xml:space="preserve">, G. 1926. The Origin of Birds. D. </w:t>
      </w:r>
      <w:proofErr w:type="spellStart"/>
      <w:r w:rsidRPr="00250CDF">
        <w:rPr>
          <w:rFonts w:ascii="Times New Roman" w:hAnsi="Times New Roman" w:cs="Times New Roman"/>
        </w:rPr>
        <w:t>Appelton</w:t>
      </w:r>
      <w:proofErr w:type="spellEnd"/>
      <w:r w:rsidRPr="00250CDF">
        <w:rPr>
          <w:rFonts w:ascii="Times New Roman" w:hAnsi="Times New Roman" w:cs="Times New Roman"/>
        </w:rPr>
        <w:t>, New York.</w:t>
      </w:r>
    </w:p>
    <w:p w14:paraId="10023827"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Hoffman, C. K. 1876. </w:t>
      </w:r>
      <w:proofErr w:type="spellStart"/>
      <w:r w:rsidRPr="00250CDF">
        <w:rPr>
          <w:rFonts w:ascii="Times New Roman" w:hAnsi="Times New Roman" w:cs="Times New Roman"/>
        </w:rPr>
        <w:t>Beitrage</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zur</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Kenntniss</w:t>
      </w:r>
      <w:proofErr w:type="spellEnd"/>
      <w:r w:rsidRPr="00250CDF">
        <w:rPr>
          <w:rFonts w:ascii="Times New Roman" w:hAnsi="Times New Roman" w:cs="Times New Roman"/>
        </w:rPr>
        <w:t xml:space="preserve"> des </w:t>
      </w:r>
      <w:proofErr w:type="spellStart"/>
      <w:r w:rsidRPr="00250CDF">
        <w:rPr>
          <w:rFonts w:ascii="Times New Roman" w:hAnsi="Times New Roman" w:cs="Times New Roman"/>
        </w:rPr>
        <w:t>Beckens</w:t>
      </w:r>
      <w:proofErr w:type="spellEnd"/>
      <w:r w:rsidRPr="00250CDF">
        <w:rPr>
          <w:rFonts w:ascii="Times New Roman" w:hAnsi="Times New Roman" w:cs="Times New Roman"/>
        </w:rPr>
        <w:t xml:space="preserve"> der </w:t>
      </w:r>
      <w:proofErr w:type="spellStart"/>
      <w:r w:rsidRPr="00250CDF">
        <w:rPr>
          <w:rFonts w:ascii="Times New Roman" w:hAnsi="Times New Roman" w:cs="Times New Roman"/>
        </w:rPr>
        <w:t>Amphibien</w:t>
      </w:r>
      <w:proofErr w:type="spellEnd"/>
      <w:r w:rsidRPr="00250CDF">
        <w:rPr>
          <w:rFonts w:ascii="Times New Roman" w:hAnsi="Times New Roman" w:cs="Times New Roman"/>
        </w:rPr>
        <w:t xml:space="preserve"> und </w:t>
      </w:r>
      <w:proofErr w:type="spellStart"/>
      <w:r w:rsidRPr="00250CDF">
        <w:rPr>
          <w:rFonts w:ascii="Times New Roman" w:hAnsi="Times New Roman" w:cs="Times New Roman"/>
        </w:rPr>
        <w:t>Reptilien</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Niederländisches</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Archiv</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fü</w:t>
      </w:r>
      <w:proofErr w:type="spellEnd"/>
      <w:r w:rsidRPr="00250CDF">
        <w:rPr>
          <w:rFonts w:ascii="Times New Roman" w:hAnsi="Times New Roman" w:cs="Times New Roman"/>
        </w:rPr>
        <w:t xml:space="preserve"> r </w:t>
      </w:r>
      <w:proofErr w:type="spellStart"/>
      <w:r w:rsidRPr="00250CDF">
        <w:rPr>
          <w:rFonts w:ascii="Times New Roman" w:hAnsi="Times New Roman" w:cs="Times New Roman"/>
        </w:rPr>
        <w:t>Zoologie</w:t>
      </w:r>
      <w:proofErr w:type="spellEnd"/>
      <w:r w:rsidRPr="00250CDF">
        <w:rPr>
          <w:rFonts w:ascii="Times New Roman" w:hAnsi="Times New Roman" w:cs="Times New Roman"/>
        </w:rPr>
        <w:t xml:space="preserve"> 3:143–194.</w:t>
      </w:r>
    </w:p>
    <w:p w14:paraId="4030E6DE"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Hutchinson, J. R. 2001. The evolution of pelvic osteology and soft tissues on the line to extant birds (Neornithes). Zoological Journal of the Linnean Society 131:123-168.</w:t>
      </w:r>
    </w:p>
    <w:p w14:paraId="2F159D0E"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Huxley, T. H. 1870a. Further evidence of the affinity between the dinosaurian reptiles and birds. Quarterly Journal of the Geological Society of London 26:12–31.</w:t>
      </w:r>
    </w:p>
    <w:p w14:paraId="6B36E3B9"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Huxley, T. H. 1870b. On the classification of the Dinosauria, with observations on the Dinosauria of the </w:t>
      </w:r>
      <w:proofErr w:type="spellStart"/>
      <w:r w:rsidRPr="00250CDF">
        <w:rPr>
          <w:rFonts w:ascii="Times New Roman" w:hAnsi="Times New Roman" w:cs="Times New Roman"/>
        </w:rPr>
        <w:t>Trias</w:t>
      </w:r>
      <w:proofErr w:type="spellEnd"/>
      <w:r w:rsidRPr="00250CDF">
        <w:rPr>
          <w:rFonts w:ascii="Times New Roman" w:hAnsi="Times New Roman" w:cs="Times New Roman"/>
        </w:rPr>
        <w:t>. Quarterly Journal of the Geological Society of London 26:32–51.</w:t>
      </w:r>
    </w:p>
    <w:p w14:paraId="33CB0E8B"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lastRenderedPageBreak/>
        <w:t xml:space="preserve">Huxley, T. H. 1870c. On </w:t>
      </w:r>
      <w:r w:rsidRPr="00250CDF">
        <w:rPr>
          <w:rFonts w:ascii="Times New Roman" w:hAnsi="Times New Roman" w:cs="Times New Roman"/>
          <w:i/>
          <w:iCs/>
        </w:rPr>
        <w:t xml:space="preserve">Hypsilophodon </w:t>
      </w:r>
      <w:proofErr w:type="spellStart"/>
      <w:r w:rsidRPr="00250CDF">
        <w:rPr>
          <w:rFonts w:ascii="Times New Roman" w:hAnsi="Times New Roman" w:cs="Times New Roman"/>
          <w:i/>
          <w:iCs/>
        </w:rPr>
        <w:t>foxii</w:t>
      </w:r>
      <w:proofErr w:type="spellEnd"/>
      <w:r w:rsidRPr="00250CDF">
        <w:rPr>
          <w:rFonts w:ascii="Times New Roman" w:hAnsi="Times New Roman" w:cs="Times New Roman"/>
        </w:rPr>
        <w:t xml:space="preserve">, a new dinosaurian from the </w:t>
      </w:r>
      <w:proofErr w:type="spellStart"/>
      <w:r w:rsidRPr="00250CDF">
        <w:rPr>
          <w:rFonts w:ascii="Times New Roman" w:hAnsi="Times New Roman" w:cs="Times New Roman"/>
        </w:rPr>
        <w:t>Wealden</w:t>
      </w:r>
      <w:proofErr w:type="spellEnd"/>
      <w:r w:rsidRPr="00250CDF">
        <w:rPr>
          <w:rFonts w:ascii="Times New Roman" w:hAnsi="Times New Roman" w:cs="Times New Roman"/>
        </w:rPr>
        <w:t xml:space="preserve"> of the Isle of Wight. Quarterly Journal of the Geological Society of London 26:3–12.</w:t>
      </w:r>
    </w:p>
    <w:p w14:paraId="0FF9B85A"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Huxley, T. H. 1879. On the characters of the pelvis in the Mammalia, and the conclusions respecting the origin of mammals which may be based on them. Proceedings of the Royal Society of London 28:190–195.</w:t>
      </w:r>
    </w:p>
    <w:p w14:paraId="7A21FD9A"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Hyatt, A. 1866. On the parallelism between the different stages of life in the individual and those in the entire group of the </w:t>
      </w:r>
      <w:proofErr w:type="spellStart"/>
      <w:r w:rsidRPr="00250CDF">
        <w:rPr>
          <w:rFonts w:ascii="Times New Roman" w:hAnsi="Times New Roman" w:cs="Times New Roman"/>
        </w:rPr>
        <w:t>molluscous</w:t>
      </w:r>
      <w:proofErr w:type="spellEnd"/>
      <w:r w:rsidRPr="00250CDF">
        <w:rPr>
          <w:rFonts w:ascii="Times New Roman" w:hAnsi="Times New Roman" w:cs="Times New Roman"/>
        </w:rPr>
        <w:t xml:space="preserve"> order </w:t>
      </w:r>
      <w:proofErr w:type="spellStart"/>
      <w:r w:rsidRPr="00250CDF">
        <w:rPr>
          <w:rFonts w:ascii="Times New Roman" w:hAnsi="Times New Roman" w:cs="Times New Roman"/>
        </w:rPr>
        <w:t>Tetrabranchiata</w:t>
      </w:r>
      <w:proofErr w:type="spellEnd"/>
      <w:r w:rsidRPr="00250CDF">
        <w:rPr>
          <w:rFonts w:ascii="Times New Roman" w:hAnsi="Times New Roman" w:cs="Times New Roman"/>
        </w:rPr>
        <w:t>. Memoirs read before the Boston Society of Natural History 1:193–209.</w:t>
      </w:r>
    </w:p>
    <w:p w14:paraId="050B03E5"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Johnson, A. 1883. On the development of the pelvic girdle and skeleton of the hind limb of the chick. The Quarterly Journal of Microscopical Science 23:399–411.</w:t>
      </w:r>
    </w:p>
    <w:p w14:paraId="12A120EA" w14:textId="4DD1901F" w:rsid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Johnson, A. 1884. On the changes and </w:t>
      </w:r>
      <w:proofErr w:type="gramStart"/>
      <w:r w:rsidRPr="00250CDF">
        <w:rPr>
          <w:rFonts w:ascii="Times New Roman" w:hAnsi="Times New Roman" w:cs="Times New Roman"/>
        </w:rPr>
        <w:t>ultimate fate</w:t>
      </w:r>
      <w:proofErr w:type="gramEnd"/>
      <w:r w:rsidRPr="00250CDF">
        <w:rPr>
          <w:rFonts w:ascii="Times New Roman" w:hAnsi="Times New Roman" w:cs="Times New Roman"/>
        </w:rPr>
        <w:t xml:space="preserve"> </w:t>
      </w:r>
      <w:proofErr w:type="spellStart"/>
      <w:r w:rsidRPr="00250CDF">
        <w:rPr>
          <w:rFonts w:ascii="Times New Roman" w:hAnsi="Times New Roman" w:cs="Times New Roman"/>
        </w:rPr>
        <w:t>f</w:t>
      </w:r>
      <w:proofErr w:type="spellEnd"/>
      <w:r w:rsidRPr="00250CDF">
        <w:rPr>
          <w:rFonts w:ascii="Times New Roman" w:hAnsi="Times New Roman" w:cs="Times New Roman"/>
        </w:rPr>
        <w:t xml:space="preserve"> the blastopore in the newt. Proceedings of the Royal Society of London 37:65–66.</w:t>
      </w:r>
    </w:p>
    <w:p w14:paraId="7B92C834" w14:textId="117209BD" w:rsidR="00572E9C" w:rsidRPr="00250CDF" w:rsidRDefault="00572E9C" w:rsidP="00250CDF">
      <w:pPr>
        <w:spacing w:line="480" w:lineRule="auto"/>
        <w:ind w:hanging="720"/>
        <w:rPr>
          <w:rFonts w:ascii="Times New Roman" w:hAnsi="Times New Roman" w:cs="Times New Roman"/>
        </w:rPr>
      </w:pPr>
      <w:r w:rsidRPr="00572E9C">
        <w:rPr>
          <w:rFonts w:ascii="Times New Roman" w:hAnsi="Times New Roman" w:cs="Times New Roman"/>
        </w:rPr>
        <w:t xml:space="preserve">Kirk, A. M., A. Baines, H. Kaplan, and R. M. Carney. In prep. Creating 3D models using </w:t>
      </w:r>
      <w:proofErr w:type="spellStart"/>
      <w:r w:rsidRPr="00572E9C">
        <w:rPr>
          <w:rFonts w:ascii="Times New Roman" w:hAnsi="Times New Roman" w:cs="Times New Roman"/>
        </w:rPr>
        <w:t>macrophotogrammetry</w:t>
      </w:r>
      <w:proofErr w:type="spellEnd"/>
      <w:r w:rsidRPr="00572E9C">
        <w:rPr>
          <w:rFonts w:ascii="Times New Roman" w:hAnsi="Times New Roman" w:cs="Times New Roman"/>
        </w:rPr>
        <w:t xml:space="preserve"> and multimodal compositing.</w:t>
      </w:r>
    </w:p>
    <w:p w14:paraId="4A7877BD"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Lebedinsky, N. G. 1913. </w:t>
      </w:r>
      <w:proofErr w:type="spellStart"/>
      <w:r w:rsidRPr="00250CDF">
        <w:rPr>
          <w:rFonts w:ascii="Times New Roman" w:hAnsi="Times New Roman" w:cs="Times New Roman"/>
        </w:rPr>
        <w:t>Beiträge</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zur</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morphologie</w:t>
      </w:r>
      <w:proofErr w:type="spellEnd"/>
      <w:r w:rsidRPr="00250CDF">
        <w:rPr>
          <w:rFonts w:ascii="Times New Roman" w:hAnsi="Times New Roman" w:cs="Times New Roman"/>
        </w:rPr>
        <w:t xml:space="preserve"> und </w:t>
      </w:r>
      <w:proofErr w:type="spellStart"/>
      <w:r w:rsidRPr="00250CDF">
        <w:rPr>
          <w:rFonts w:ascii="Times New Roman" w:hAnsi="Times New Roman" w:cs="Times New Roman"/>
        </w:rPr>
        <w:t>entwicklungsgeschichte</w:t>
      </w:r>
      <w:proofErr w:type="spellEnd"/>
      <w:r w:rsidRPr="00250CDF">
        <w:rPr>
          <w:rFonts w:ascii="Times New Roman" w:hAnsi="Times New Roman" w:cs="Times New Roman"/>
        </w:rPr>
        <w:t xml:space="preserve"> des </w:t>
      </w:r>
      <w:proofErr w:type="spellStart"/>
      <w:r w:rsidRPr="00250CDF">
        <w:rPr>
          <w:rFonts w:ascii="Times New Roman" w:hAnsi="Times New Roman" w:cs="Times New Roman"/>
        </w:rPr>
        <w:t>vogelceckens</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Jenaische</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Zeitschrift</w:t>
      </w:r>
      <w:proofErr w:type="spellEnd"/>
      <w:r w:rsidRPr="00250CDF">
        <w:rPr>
          <w:rFonts w:ascii="Times New Roman" w:hAnsi="Times New Roman" w:cs="Times New Roman"/>
        </w:rPr>
        <w:t xml:space="preserve"> für </w:t>
      </w:r>
      <w:proofErr w:type="spellStart"/>
      <w:r w:rsidRPr="00250CDF">
        <w:rPr>
          <w:rFonts w:ascii="Times New Roman" w:hAnsi="Times New Roman" w:cs="Times New Roman"/>
        </w:rPr>
        <w:t>Naturwissenschaften</w:t>
      </w:r>
      <w:proofErr w:type="spellEnd"/>
      <w:r w:rsidRPr="00250CDF">
        <w:rPr>
          <w:rFonts w:ascii="Times New Roman" w:hAnsi="Times New Roman" w:cs="Times New Roman"/>
        </w:rPr>
        <w:t xml:space="preserve"> 50:647–774.</w:t>
      </w:r>
    </w:p>
    <w:p w14:paraId="0A96797C"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Maidment, S. C. R., and P. M. Barrett. 2011. The locomotor musculature of basal ornithischian dinosaurs. Journal of Vertebrate Paleontology 31:1265-1291.</w:t>
      </w:r>
    </w:p>
    <w:p w14:paraId="49BF4C22"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Maidment, S. C. R., and P. M. Barrett. 2012. Does morphological convergence imply functional similarity? A test using the evolution of </w:t>
      </w:r>
      <w:proofErr w:type="spellStart"/>
      <w:r w:rsidRPr="00250CDF">
        <w:rPr>
          <w:rFonts w:ascii="Times New Roman" w:hAnsi="Times New Roman" w:cs="Times New Roman"/>
        </w:rPr>
        <w:t>quadrupedalism</w:t>
      </w:r>
      <w:proofErr w:type="spellEnd"/>
      <w:r w:rsidRPr="00250CDF">
        <w:rPr>
          <w:rFonts w:ascii="Times New Roman" w:hAnsi="Times New Roman" w:cs="Times New Roman"/>
        </w:rPr>
        <w:t xml:space="preserve"> in ornithischian dinosaurs. Proceedings of the Royal Society B 279:3765–3771.</w:t>
      </w:r>
    </w:p>
    <w:p w14:paraId="44A316B2" w14:textId="430870A5" w:rsidR="005E4DFF" w:rsidRDefault="005E4DFF" w:rsidP="00250CDF">
      <w:pPr>
        <w:spacing w:line="480" w:lineRule="auto"/>
        <w:ind w:hanging="720"/>
        <w:rPr>
          <w:rFonts w:ascii="Times New Roman" w:hAnsi="Times New Roman" w:cs="Times New Roman"/>
        </w:rPr>
      </w:pPr>
      <w:proofErr w:type="spellStart"/>
      <w:r w:rsidRPr="005E4DFF">
        <w:rPr>
          <w:rFonts w:ascii="Times New Roman" w:hAnsi="Times New Roman" w:cs="Times New Roman"/>
        </w:rPr>
        <w:t>Malashichev</w:t>
      </w:r>
      <w:proofErr w:type="spellEnd"/>
      <w:r w:rsidRPr="005E4DFF">
        <w:rPr>
          <w:rFonts w:ascii="Times New Roman" w:hAnsi="Times New Roman" w:cs="Times New Roman"/>
        </w:rPr>
        <w:t xml:space="preserve">, Y., V. </w:t>
      </w:r>
      <w:proofErr w:type="spellStart"/>
      <w:r w:rsidRPr="005E4DFF">
        <w:rPr>
          <w:rFonts w:ascii="Times New Roman" w:hAnsi="Times New Roman" w:cs="Times New Roman"/>
        </w:rPr>
        <w:t>Borkhvardt</w:t>
      </w:r>
      <w:proofErr w:type="spellEnd"/>
      <w:r w:rsidRPr="005E4DFF">
        <w:rPr>
          <w:rFonts w:ascii="Times New Roman" w:hAnsi="Times New Roman" w:cs="Times New Roman"/>
        </w:rPr>
        <w:t xml:space="preserve">, B. Christ, and M. </w:t>
      </w:r>
      <w:proofErr w:type="spellStart"/>
      <w:r w:rsidRPr="005E4DFF">
        <w:rPr>
          <w:rFonts w:ascii="Times New Roman" w:hAnsi="Times New Roman" w:cs="Times New Roman"/>
        </w:rPr>
        <w:t>Scaal</w:t>
      </w:r>
      <w:proofErr w:type="spellEnd"/>
      <w:r w:rsidRPr="005E4DFF">
        <w:rPr>
          <w:rFonts w:ascii="Times New Roman" w:hAnsi="Times New Roman" w:cs="Times New Roman"/>
        </w:rPr>
        <w:t>. 2005. Differential regulation of avian pelvic girdle development by the limb field ectoderm. Anatomy and Embryology 210:187-197.</w:t>
      </w:r>
    </w:p>
    <w:p w14:paraId="4AD89622" w14:textId="00F4A679" w:rsidR="00250CDF" w:rsidRPr="00250CDF" w:rsidRDefault="00250CDF" w:rsidP="00250CDF">
      <w:pPr>
        <w:spacing w:line="480" w:lineRule="auto"/>
        <w:ind w:hanging="720"/>
        <w:rPr>
          <w:rFonts w:ascii="Times New Roman" w:hAnsi="Times New Roman" w:cs="Times New Roman"/>
        </w:rPr>
      </w:pPr>
      <w:proofErr w:type="spellStart"/>
      <w:r w:rsidRPr="00250CDF">
        <w:rPr>
          <w:rFonts w:ascii="Times New Roman" w:hAnsi="Times New Roman" w:cs="Times New Roman"/>
        </w:rPr>
        <w:lastRenderedPageBreak/>
        <w:t>Mallison</w:t>
      </w:r>
      <w:proofErr w:type="spellEnd"/>
      <w:r w:rsidRPr="00250CDF">
        <w:rPr>
          <w:rFonts w:ascii="Times New Roman" w:hAnsi="Times New Roman" w:cs="Times New Roman"/>
        </w:rPr>
        <w:t xml:space="preserve">, H. 2010. CAD assessment of the posture and range of motion of </w:t>
      </w:r>
      <w:proofErr w:type="spellStart"/>
      <w:r w:rsidRPr="00250CDF">
        <w:rPr>
          <w:rFonts w:ascii="Times New Roman" w:hAnsi="Times New Roman" w:cs="Times New Roman"/>
          <w:i/>
          <w:iCs/>
        </w:rPr>
        <w:t>Kentrosaurus</w:t>
      </w:r>
      <w:proofErr w:type="spellEnd"/>
      <w:r w:rsidRPr="00250CDF">
        <w:rPr>
          <w:rFonts w:ascii="Times New Roman" w:hAnsi="Times New Roman" w:cs="Times New Roman"/>
          <w:i/>
          <w:iCs/>
        </w:rPr>
        <w:t xml:space="preserve"> </w:t>
      </w:r>
      <w:proofErr w:type="spellStart"/>
      <w:r w:rsidRPr="00250CDF">
        <w:rPr>
          <w:rFonts w:ascii="Times New Roman" w:hAnsi="Times New Roman" w:cs="Times New Roman"/>
          <w:i/>
          <w:iCs/>
        </w:rPr>
        <w:t>aethiopicus</w:t>
      </w:r>
      <w:proofErr w:type="spellEnd"/>
      <w:r w:rsidRPr="00250CDF">
        <w:rPr>
          <w:rFonts w:ascii="Times New Roman" w:hAnsi="Times New Roman" w:cs="Times New Roman"/>
        </w:rPr>
        <w:t xml:space="preserve"> Hennig 1915. Swiss Journal of Geosciences 103:211-233.</w:t>
      </w:r>
    </w:p>
    <w:p w14:paraId="720471C3" w14:textId="2666514D" w:rsidR="00250CDF" w:rsidRPr="00250CDF" w:rsidRDefault="00250CDF" w:rsidP="00250CDF">
      <w:pPr>
        <w:spacing w:line="480" w:lineRule="auto"/>
        <w:ind w:hanging="720"/>
        <w:rPr>
          <w:rFonts w:ascii="Times New Roman" w:hAnsi="Times New Roman" w:cs="Times New Roman"/>
        </w:rPr>
      </w:pPr>
      <w:proofErr w:type="spellStart"/>
      <w:r w:rsidRPr="00250CDF">
        <w:rPr>
          <w:rFonts w:ascii="Times New Roman" w:hAnsi="Times New Roman" w:cs="Times New Roman"/>
        </w:rPr>
        <w:t>Maryańska</w:t>
      </w:r>
      <w:proofErr w:type="spellEnd"/>
      <w:r w:rsidRPr="00250CDF">
        <w:rPr>
          <w:rFonts w:ascii="Times New Roman" w:hAnsi="Times New Roman" w:cs="Times New Roman"/>
        </w:rPr>
        <w:t xml:space="preserve">, T., and H. </w:t>
      </w:r>
      <w:proofErr w:type="spellStart"/>
      <w:r w:rsidRPr="00250CDF">
        <w:rPr>
          <w:rFonts w:ascii="Times New Roman" w:hAnsi="Times New Roman" w:cs="Times New Roman"/>
        </w:rPr>
        <w:t>Osmolska</w:t>
      </w:r>
      <w:proofErr w:type="spellEnd"/>
      <w:r w:rsidRPr="00250CDF">
        <w:rPr>
          <w:rFonts w:ascii="Times New Roman" w:hAnsi="Times New Roman" w:cs="Times New Roman"/>
        </w:rPr>
        <w:t xml:space="preserve">. 1974. </w:t>
      </w:r>
      <w:proofErr w:type="spellStart"/>
      <w:r w:rsidRPr="00250CDF">
        <w:rPr>
          <w:rFonts w:ascii="Times New Roman" w:hAnsi="Times New Roman" w:cs="Times New Roman"/>
        </w:rPr>
        <w:t>Pachycephalosauria</w:t>
      </w:r>
      <w:proofErr w:type="spellEnd"/>
      <w:r w:rsidRPr="00250CDF">
        <w:rPr>
          <w:rFonts w:ascii="Times New Roman" w:hAnsi="Times New Roman" w:cs="Times New Roman"/>
        </w:rPr>
        <w:t xml:space="preserve">, a new suborder of ornithischian dinosaurs. </w:t>
      </w:r>
      <w:proofErr w:type="spellStart"/>
      <w:r w:rsidRPr="00250CDF">
        <w:rPr>
          <w:rFonts w:ascii="Times New Roman" w:hAnsi="Times New Roman" w:cs="Times New Roman"/>
        </w:rPr>
        <w:t>Palaeontologia</w:t>
      </w:r>
      <w:proofErr w:type="spellEnd"/>
      <w:r w:rsidRPr="00250CDF">
        <w:rPr>
          <w:rFonts w:ascii="Times New Roman" w:hAnsi="Times New Roman" w:cs="Times New Roman"/>
        </w:rPr>
        <w:t xml:space="preserve"> Polonica 30:45–102.</w:t>
      </w:r>
    </w:p>
    <w:p w14:paraId="2F8D36C2"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Maxwell, E. E., and H. C. E. Larsson. 2009. Comparative ossification sequence and skeletal development of the </w:t>
      </w:r>
      <w:proofErr w:type="spellStart"/>
      <w:r w:rsidRPr="00250CDF">
        <w:rPr>
          <w:rFonts w:ascii="Times New Roman" w:hAnsi="Times New Roman" w:cs="Times New Roman"/>
        </w:rPr>
        <w:t>postcranium</w:t>
      </w:r>
      <w:proofErr w:type="spellEnd"/>
      <w:r w:rsidRPr="00250CDF">
        <w:rPr>
          <w:rFonts w:ascii="Times New Roman" w:hAnsi="Times New Roman" w:cs="Times New Roman"/>
        </w:rPr>
        <w:t xml:space="preserve"> of </w:t>
      </w:r>
      <w:proofErr w:type="spellStart"/>
      <w:r w:rsidRPr="00250CDF">
        <w:rPr>
          <w:rFonts w:ascii="Times New Roman" w:hAnsi="Times New Roman" w:cs="Times New Roman"/>
        </w:rPr>
        <w:t>palaeognathous</w:t>
      </w:r>
      <w:proofErr w:type="spellEnd"/>
      <w:r w:rsidRPr="00250CDF">
        <w:rPr>
          <w:rFonts w:ascii="Times New Roman" w:hAnsi="Times New Roman" w:cs="Times New Roman"/>
        </w:rPr>
        <w:t xml:space="preserve"> birds (Aves: </w:t>
      </w:r>
      <w:proofErr w:type="spellStart"/>
      <w:r w:rsidRPr="00250CDF">
        <w:rPr>
          <w:rFonts w:ascii="Times New Roman" w:hAnsi="Times New Roman" w:cs="Times New Roman"/>
        </w:rPr>
        <w:t>Palaeognathae</w:t>
      </w:r>
      <w:proofErr w:type="spellEnd"/>
      <w:r w:rsidRPr="00250CDF">
        <w:rPr>
          <w:rFonts w:ascii="Times New Roman" w:hAnsi="Times New Roman" w:cs="Times New Roman"/>
        </w:rPr>
        <w:t>). Zoological Journal of the Linnean Society 157:169-196.</w:t>
      </w:r>
    </w:p>
    <w:p w14:paraId="577A8020" w14:textId="57BA0F8B" w:rsidR="00250CDF" w:rsidRDefault="00250CDF" w:rsidP="00250CDF">
      <w:pPr>
        <w:spacing w:line="480" w:lineRule="auto"/>
        <w:ind w:hanging="720"/>
        <w:rPr>
          <w:rFonts w:ascii="Times New Roman" w:hAnsi="Times New Roman" w:cs="Times New Roman"/>
        </w:rPr>
      </w:pPr>
      <w:proofErr w:type="spellStart"/>
      <w:r w:rsidRPr="00250CDF">
        <w:rPr>
          <w:rFonts w:ascii="Times New Roman" w:hAnsi="Times New Roman" w:cs="Times New Roman"/>
        </w:rPr>
        <w:t>Mehnert</w:t>
      </w:r>
      <w:proofErr w:type="spellEnd"/>
      <w:r w:rsidRPr="00250CDF">
        <w:rPr>
          <w:rFonts w:ascii="Times New Roman" w:hAnsi="Times New Roman" w:cs="Times New Roman"/>
        </w:rPr>
        <w:t xml:space="preserve">, E. 1887. </w:t>
      </w:r>
      <w:proofErr w:type="spellStart"/>
      <w:r w:rsidRPr="00250CDF">
        <w:rPr>
          <w:rFonts w:ascii="Times New Roman" w:hAnsi="Times New Roman" w:cs="Times New Roman"/>
        </w:rPr>
        <w:t>Untersuchungen</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über</w:t>
      </w:r>
      <w:proofErr w:type="spellEnd"/>
      <w:r w:rsidRPr="00250CDF">
        <w:rPr>
          <w:rFonts w:ascii="Times New Roman" w:hAnsi="Times New Roman" w:cs="Times New Roman"/>
        </w:rPr>
        <w:t xml:space="preserve"> die </w:t>
      </w:r>
      <w:proofErr w:type="spellStart"/>
      <w:r w:rsidRPr="00250CDF">
        <w:rPr>
          <w:rFonts w:ascii="Times New Roman" w:hAnsi="Times New Roman" w:cs="Times New Roman"/>
        </w:rPr>
        <w:t>entwisklung</w:t>
      </w:r>
      <w:proofErr w:type="spellEnd"/>
      <w:r w:rsidRPr="00250CDF">
        <w:rPr>
          <w:rFonts w:ascii="Times New Roman" w:hAnsi="Times New Roman" w:cs="Times New Roman"/>
        </w:rPr>
        <w:t xml:space="preserve"> des </w:t>
      </w:r>
      <w:proofErr w:type="spellStart"/>
      <w:r w:rsidRPr="00250CDF">
        <w:rPr>
          <w:rFonts w:ascii="Times New Roman" w:hAnsi="Times New Roman" w:cs="Times New Roman"/>
        </w:rPr>
        <w:t>os</w:t>
      </w:r>
      <w:proofErr w:type="spellEnd"/>
      <w:r w:rsidRPr="00250CDF">
        <w:rPr>
          <w:rFonts w:ascii="Times New Roman" w:hAnsi="Times New Roman" w:cs="Times New Roman"/>
        </w:rPr>
        <w:t xml:space="preserve"> pelvis der </w:t>
      </w:r>
      <w:proofErr w:type="spellStart"/>
      <w:r w:rsidRPr="00250CDF">
        <w:rPr>
          <w:rFonts w:ascii="Times New Roman" w:hAnsi="Times New Roman" w:cs="Times New Roman"/>
        </w:rPr>
        <w:t>vögel</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Morphologisches</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Jahrbuch</w:t>
      </w:r>
      <w:proofErr w:type="spellEnd"/>
      <w:r w:rsidRPr="00250CDF">
        <w:rPr>
          <w:rFonts w:ascii="Times New Roman" w:hAnsi="Times New Roman" w:cs="Times New Roman"/>
        </w:rPr>
        <w:t xml:space="preserve"> 13:259–295.</w:t>
      </w:r>
    </w:p>
    <w:p w14:paraId="17F31F77" w14:textId="5E0D445F" w:rsidR="005D17DC" w:rsidRDefault="005D17DC" w:rsidP="00250CDF">
      <w:pPr>
        <w:spacing w:line="480" w:lineRule="auto"/>
        <w:ind w:hanging="720"/>
        <w:rPr>
          <w:rFonts w:ascii="Times New Roman" w:hAnsi="Times New Roman" w:cs="Times New Roman"/>
        </w:rPr>
      </w:pPr>
      <w:proofErr w:type="spellStart"/>
      <w:r w:rsidRPr="005D17DC">
        <w:rPr>
          <w:rFonts w:ascii="Times New Roman" w:hAnsi="Times New Roman" w:cs="Times New Roman"/>
        </w:rPr>
        <w:t>Mehnert</w:t>
      </w:r>
      <w:proofErr w:type="spellEnd"/>
      <w:r w:rsidRPr="005D17DC">
        <w:rPr>
          <w:rFonts w:ascii="Times New Roman" w:hAnsi="Times New Roman" w:cs="Times New Roman"/>
        </w:rPr>
        <w:t xml:space="preserve">, E. 1891. Gastrulation und </w:t>
      </w:r>
      <w:proofErr w:type="spellStart"/>
      <w:r w:rsidRPr="005D17DC">
        <w:rPr>
          <w:rFonts w:ascii="Times New Roman" w:hAnsi="Times New Roman" w:cs="Times New Roman"/>
        </w:rPr>
        <w:t>keimblätterbildung</w:t>
      </w:r>
      <w:proofErr w:type="spellEnd"/>
      <w:r w:rsidRPr="005D17DC">
        <w:rPr>
          <w:rFonts w:ascii="Times New Roman" w:hAnsi="Times New Roman" w:cs="Times New Roman"/>
        </w:rPr>
        <w:t xml:space="preserve"> der </w:t>
      </w:r>
      <w:proofErr w:type="spellStart"/>
      <w:r w:rsidRPr="005D17DC">
        <w:rPr>
          <w:rFonts w:ascii="Times New Roman" w:hAnsi="Times New Roman" w:cs="Times New Roman"/>
          <w:i/>
          <w:iCs/>
        </w:rPr>
        <w:t>Emys</w:t>
      </w:r>
      <w:proofErr w:type="spellEnd"/>
      <w:r w:rsidRPr="005D17DC">
        <w:rPr>
          <w:rFonts w:ascii="Times New Roman" w:hAnsi="Times New Roman" w:cs="Times New Roman"/>
          <w:i/>
          <w:iCs/>
        </w:rPr>
        <w:t xml:space="preserve"> lutaria </w:t>
      </w:r>
      <w:proofErr w:type="spellStart"/>
      <w:r w:rsidRPr="005D17DC">
        <w:rPr>
          <w:rFonts w:ascii="Times New Roman" w:hAnsi="Times New Roman" w:cs="Times New Roman"/>
          <w:i/>
          <w:iCs/>
        </w:rPr>
        <w:t>taurica</w:t>
      </w:r>
      <w:proofErr w:type="spellEnd"/>
      <w:r w:rsidRPr="005D17DC">
        <w:rPr>
          <w:rFonts w:ascii="Times New Roman" w:hAnsi="Times New Roman" w:cs="Times New Roman"/>
        </w:rPr>
        <w:t xml:space="preserve">. </w:t>
      </w:r>
      <w:proofErr w:type="spellStart"/>
      <w:r w:rsidRPr="005D17DC">
        <w:rPr>
          <w:rFonts w:ascii="Times New Roman" w:hAnsi="Times New Roman" w:cs="Times New Roman"/>
        </w:rPr>
        <w:t>Morphologische</w:t>
      </w:r>
      <w:proofErr w:type="spellEnd"/>
      <w:r w:rsidRPr="005D17DC">
        <w:rPr>
          <w:rFonts w:ascii="Times New Roman" w:hAnsi="Times New Roman" w:cs="Times New Roman"/>
        </w:rPr>
        <w:t xml:space="preserve"> </w:t>
      </w:r>
      <w:proofErr w:type="spellStart"/>
      <w:r w:rsidRPr="005D17DC">
        <w:rPr>
          <w:rFonts w:ascii="Times New Roman" w:hAnsi="Times New Roman" w:cs="Times New Roman"/>
        </w:rPr>
        <w:t>Arbeiten</w:t>
      </w:r>
      <w:proofErr w:type="spellEnd"/>
      <w:r w:rsidRPr="005D17DC">
        <w:rPr>
          <w:rFonts w:ascii="Times New Roman" w:hAnsi="Times New Roman" w:cs="Times New Roman"/>
        </w:rPr>
        <w:t xml:space="preserve"> 1:365–495.</w:t>
      </w:r>
    </w:p>
    <w:p w14:paraId="3E04D91D" w14:textId="3ECEFF33" w:rsidR="005D17DC" w:rsidRDefault="005D17DC" w:rsidP="00250CDF">
      <w:pPr>
        <w:spacing w:line="480" w:lineRule="auto"/>
        <w:ind w:hanging="720"/>
        <w:rPr>
          <w:rFonts w:ascii="Times New Roman" w:hAnsi="Times New Roman" w:cs="Times New Roman"/>
        </w:rPr>
      </w:pPr>
      <w:proofErr w:type="spellStart"/>
      <w:r w:rsidRPr="005D17DC">
        <w:rPr>
          <w:rFonts w:ascii="Times New Roman" w:hAnsi="Times New Roman" w:cs="Times New Roman"/>
        </w:rPr>
        <w:t>Mehnert</w:t>
      </w:r>
      <w:proofErr w:type="spellEnd"/>
      <w:r w:rsidRPr="005D17DC">
        <w:rPr>
          <w:rFonts w:ascii="Times New Roman" w:hAnsi="Times New Roman" w:cs="Times New Roman"/>
        </w:rPr>
        <w:t xml:space="preserve">, E. 1895. Die </w:t>
      </w:r>
      <w:proofErr w:type="spellStart"/>
      <w:r w:rsidRPr="005D17DC">
        <w:rPr>
          <w:rFonts w:ascii="Times New Roman" w:hAnsi="Times New Roman" w:cs="Times New Roman"/>
        </w:rPr>
        <w:t>individuelle</w:t>
      </w:r>
      <w:proofErr w:type="spellEnd"/>
      <w:r w:rsidRPr="005D17DC">
        <w:rPr>
          <w:rFonts w:ascii="Times New Roman" w:hAnsi="Times New Roman" w:cs="Times New Roman"/>
        </w:rPr>
        <w:t xml:space="preserve"> variation des </w:t>
      </w:r>
      <w:proofErr w:type="spellStart"/>
      <w:r w:rsidRPr="005D17DC">
        <w:rPr>
          <w:rFonts w:ascii="Times New Roman" w:hAnsi="Times New Roman" w:cs="Times New Roman"/>
        </w:rPr>
        <w:t>wirbelthierembryo</w:t>
      </w:r>
      <w:proofErr w:type="spellEnd"/>
      <w:r w:rsidRPr="005D17DC">
        <w:rPr>
          <w:rFonts w:ascii="Times New Roman" w:hAnsi="Times New Roman" w:cs="Times New Roman"/>
        </w:rPr>
        <w:t xml:space="preserve">. </w:t>
      </w:r>
      <w:proofErr w:type="spellStart"/>
      <w:r w:rsidRPr="005D17DC">
        <w:rPr>
          <w:rFonts w:ascii="Times New Roman" w:hAnsi="Times New Roman" w:cs="Times New Roman"/>
        </w:rPr>
        <w:t>Morphologische</w:t>
      </w:r>
      <w:proofErr w:type="spellEnd"/>
      <w:r w:rsidRPr="005D17DC">
        <w:rPr>
          <w:rFonts w:ascii="Times New Roman" w:hAnsi="Times New Roman" w:cs="Times New Roman"/>
        </w:rPr>
        <w:t xml:space="preserve"> </w:t>
      </w:r>
      <w:proofErr w:type="spellStart"/>
      <w:r w:rsidRPr="005D17DC">
        <w:rPr>
          <w:rFonts w:ascii="Times New Roman" w:hAnsi="Times New Roman" w:cs="Times New Roman"/>
        </w:rPr>
        <w:t>Arbeiten</w:t>
      </w:r>
      <w:proofErr w:type="spellEnd"/>
      <w:r w:rsidRPr="005D17DC">
        <w:rPr>
          <w:rFonts w:ascii="Times New Roman" w:hAnsi="Times New Roman" w:cs="Times New Roman"/>
        </w:rPr>
        <w:t xml:space="preserve"> 5:386–444.</w:t>
      </w:r>
    </w:p>
    <w:p w14:paraId="26211D52" w14:textId="52BB2C27" w:rsidR="005D17DC" w:rsidRDefault="005D17DC" w:rsidP="00250CDF">
      <w:pPr>
        <w:spacing w:line="480" w:lineRule="auto"/>
        <w:ind w:hanging="720"/>
        <w:rPr>
          <w:rFonts w:ascii="Times New Roman" w:hAnsi="Times New Roman" w:cs="Times New Roman"/>
        </w:rPr>
      </w:pPr>
      <w:proofErr w:type="spellStart"/>
      <w:r w:rsidRPr="005D17DC">
        <w:rPr>
          <w:rFonts w:ascii="Times New Roman" w:hAnsi="Times New Roman" w:cs="Times New Roman"/>
        </w:rPr>
        <w:t>Mehnert</w:t>
      </w:r>
      <w:proofErr w:type="spellEnd"/>
      <w:r w:rsidRPr="005D17DC">
        <w:rPr>
          <w:rFonts w:ascii="Times New Roman" w:hAnsi="Times New Roman" w:cs="Times New Roman"/>
        </w:rPr>
        <w:t xml:space="preserve">, E. 1897. </w:t>
      </w:r>
      <w:proofErr w:type="spellStart"/>
      <w:r w:rsidRPr="005D17DC">
        <w:rPr>
          <w:rFonts w:ascii="Times New Roman" w:hAnsi="Times New Roman" w:cs="Times New Roman"/>
        </w:rPr>
        <w:t>Kainogenese</w:t>
      </w:r>
      <w:proofErr w:type="spellEnd"/>
      <w:r w:rsidRPr="005D17DC">
        <w:rPr>
          <w:rFonts w:ascii="Times New Roman" w:hAnsi="Times New Roman" w:cs="Times New Roman"/>
        </w:rPr>
        <w:t xml:space="preserve">. </w:t>
      </w:r>
      <w:proofErr w:type="spellStart"/>
      <w:r w:rsidRPr="005D17DC">
        <w:rPr>
          <w:rFonts w:ascii="Times New Roman" w:hAnsi="Times New Roman" w:cs="Times New Roman"/>
        </w:rPr>
        <w:t>Morphologische</w:t>
      </w:r>
      <w:proofErr w:type="spellEnd"/>
      <w:r w:rsidRPr="005D17DC">
        <w:rPr>
          <w:rFonts w:ascii="Times New Roman" w:hAnsi="Times New Roman" w:cs="Times New Roman"/>
        </w:rPr>
        <w:t xml:space="preserve"> </w:t>
      </w:r>
      <w:proofErr w:type="spellStart"/>
      <w:r w:rsidRPr="005D17DC">
        <w:rPr>
          <w:rFonts w:ascii="Times New Roman" w:hAnsi="Times New Roman" w:cs="Times New Roman"/>
        </w:rPr>
        <w:t>Arbeiten</w:t>
      </w:r>
      <w:proofErr w:type="spellEnd"/>
      <w:r w:rsidRPr="005D17DC">
        <w:rPr>
          <w:rFonts w:ascii="Times New Roman" w:hAnsi="Times New Roman" w:cs="Times New Roman"/>
        </w:rPr>
        <w:t xml:space="preserve"> 7:1–156.</w:t>
      </w:r>
    </w:p>
    <w:p w14:paraId="7199B63F" w14:textId="6F8A46A0" w:rsidR="0001462A" w:rsidRPr="00250CDF" w:rsidRDefault="0001462A" w:rsidP="00250CDF">
      <w:pPr>
        <w:spacing w:line="480" w:lineRule="auto"/>
        <w:ind w:hanging="720"/>
        <w:rPr>
          <w:rFonts w:ascii="Times New Roman" w:hAnsi="Times New Roman" w:cs="Times New Roman"/>
        </w:rPr>
      </w:pPr>
      <w:proofErr w:type="spellStart"/>
      <w:r w:rsidRPr="0001462A">
        <w:rPr>
          <w:rFonts w:ascii="Times New Roman" w:hAnsi="Times New Roman" w:cs="Times New Roman"/>
        </w:rPr>
        <w:t>Nowlan</w:t>
      </w:r>
      <w:proofErr w:type="spellEnd"/>
      <w:r w:rsidRPr="0001462A">
        <w:rPr>
          <w:rFonts w:ascii="Times New Roman" w:hAnsi="Times New Roman" w:cs="Times New Roman"/>
        </w:rPr>
        <w:t>, N. C., and J. Sharpe. 2014. Joint shape morphogenesis precedes cavitation of the developing hip joint. Journal of Anatomy 224:482-489.</w:t>
      </w:r>
    </w:p>
    <w:p w14:paraId="119228B0"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Osborn, H. F. 1900. Reconsideration of the evidence for a common dinosaur-avian stem in the Permian. Dinosaur Contributions, No. 4 The American Naturalist 34:777–799.</w:t>
      </w:r>
    </w:p>
    <w:p w14:paraId="2F2FB258"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Osborn, H. F. 1924. </w:t>
      </w:r>
      <w:proofErr w:type="spellStart"/>
      <w:r w:rsidRPr="00250CDF">
        <w:rPr>
          <w:rFonts w:ascii="Times New Roman" w:hAnsi="Times New Roman" w:cs="Times New Roman"/>
          <w:i/>
          <w:iCs/>
        </w:rPr>
        <w:t>Psittacosaurus</w:t>
      </w:r>
      <w:proofErr w:type="spellEnd"/>
      <w:r w:rsidRPr="00250CDF">
        <w:rPr>
          <w:rFonts w:ascii="Times New Roman" w:hAnsi="Times New Roman" w:cs="Times New Roman"/>
        </w:rPr>
        <w:t xml:space="preserve"> and </w:t>
      </w:r>
      <w:proofErr w:type="spellStart"/>
      <w:r w:rsidRPr="00250CDF">
        <w:rPr>
          <w:rFonts w:ascii="Times New Roman" w:hAnsi="Times New Roman" w:cs="Times New Roman"/>
          <w:i/>
          <w:iCs/>
        </w:rPr>
        <w:t>Protiguanodon</w:t>
      </w:r>
      <w:proofErr w:type="spellEnd"/>
      <w:r w:rsidRPr="00250CDF">
        <w:rPr>
          <w:rFonts w:ascii="Times New Roman" w:hAnsi="Times New Roman" w:cs="Times New Roman"/>
        </w:rPr>
        <w:t xml:space="preserve">: two Lower Cretaceous </w:t>
      </w:r>
      <w:proofErr w:type="spellStart"/>
      <w:r w:rsidRPr="00250CDF">
        <w:rPr>
          <w:rFonts w:ascii="Times New Roman" w:hAnsi="Times New Roman" w:cs="Times New Roman"/>
        </w:rPr>
        <w:t>iguanodonts</w:t>
      </w:r>
      <w:proofErr w:type="spellEnd"/>
      <w:r w:rsidRPr="00250CDF">
        <w:rPr>
          <w:rFonts w:ascii="Times New Roman" w:hAnsi="Times New Roman" w:cs="Times New Roman"/>
        </w:rPr>
        <w:t xml:space="preserve"> from Mongolia. American Museum </w:t>
      </w:r>
      <w:proofErr w:type="spellStart"/>
      <w:r w:rsidRPr="00250CDF">
        <w:rPr>
          <w:rFonts w:ascii="Times New Roman" w:hAnsi="Times New Roman" w:cs="Times New Roman"/>
        </w:rPr>
        <w:t>Novitates</w:t>
      </w:r>
      <w:proofErr w:type="spellEnd"/>
      <w:r w:rsidRPr="00250CDF">
        <w:rPr>
          <w:rFonts w:ascii="Times New Roman" w:hAnsi="Times New Roman" w:cs="Times New Roman"/>
        </w:rPr>
        <w:t xml:space="preserve"> 127:1–16.</w:t>
      </w:r>
    </w:p>
    <w:p w14:paraId="53D99B9B"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Ostrom, J. H. 1969. Osteology of </w:t>
      </w:r>
      <w:r w:rsidRPr="00250CDF">
        <w:rPr>
          <w:rFonts w:ascii="Times New Roman" w:hAnsi="Times New Roman" w:cs="Times New Roman"/>
          <w:i/>
          <w:iCs/>
        </w:rPr>
        <w:t xml:space="preserve">Deinonychus </w:t>
      </w:r>
      <w:proofErr w:type="spellStart"/>
      <w:r w:rsidRPr="00250CDF">
        <w:rPr>
          <w:rFonts w:ascii="Times New Roman" w:hAnsi="Times New Roman" w:cs="Times New Roman"/>
          <w:i/>
          <w:iCs/>
        </w:rPr>
        <w:t>antirrhopus</w:t>
      </w:r>
      <w:proofErr w:type="spellEnd"/>
      <w:r w:rsidRPr="00250CDF">
        <w:rPr>
          <w:rFonts w:ascii="Times New Roman" w:hAnsi="Times New Roman" w:cs="Times New Roman"/>
        </w:rPr>
        <w:t>, an unusual theropod from the Lower Cretaceous of Montana. Bulletin of the Peabody Museum of Natural History 30:1–165.</w:t>
      </w:r>
    </w:p>
    <w:p w14:paraId="5E3367A4"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Ostrom, J. H. 1973. The ancestry of birds. Nature 242:136.</w:t>
      </w:r>
    </w:p>
    <w:p w14:paraId="751BF2B7"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lastRenderedPageBreak/>
        <w:t>Ostrom, J. H. 1975. The origin of birds. Annual Review of Earth and Planetary Sciences 3:55–77.</w:t>
      </w:r>
    </w:p>
    <w:p w14:paraId="4C3B4526"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Ostrom, J. H. 1976. On a new specimen of the Lower Cretaceous theropod dinosaur </w:t>
      </w:r>
      <w:r w:rsidRPr="00250CDF">
        <w:rPr>
          <w:rFonts w:ascii="Times New Roman" w:hAnsi="Times New Roman" w:cs="Times New Roman"/>
          <w:i/>
          <w:iCs/>
        </w:rPr>
        <w:t xml:space="preserve">Deinonychus </w:t>
      </w:r>
      <w:proofErr w:type="spellStart"/>
      <w:r w:rsidRPr="00250CDF">
        <w:rPr>
          <w:rFonts w:ascii="Times New Roman" w:hAnsi="Times New Roman" w:cs="Times New Roman"/>
          <w:i/>
          <w:iCs/>
        </w:rPr>
        <w:t>antirrhopus</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Breviora</w:t>
      </w:r>
      <w:proofErr w:type="spellEnd"/>
      <w:r w:rsidRPr="00250CDF">
        <w:rPr>
          <w:rFonts w:ascii="Times New Roman" w:hAnsi="Times New Roman" w:cs="Times New Roman"/>
        </w:rPr>
        <w:t xml:space="preserve"> 439:1–21.</w:t>
      </w:r>
    </w:p>
    <w:p w14:paraId="18D8A796"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Ostrom, J. H. 1976. </w:t>
      </w:r>
      <w:r w:rsidRPr="00250CDF">
        <w:rPr>
          <w:rFonts w:ascii="Times New Roman" w:hAnsi="Times New Roman" w:cs="Times New Roman"/>
          <w:i/>
          <w:iCs/>
        </w:rPr>
        <w:t>Archaeopteryx</w:t>
      </w:r>
      <w:r w:rsidRPr="00250CDF">
        <w:rPr>
          <w:rFonts w:ascii="Times New Roman" w:hAnsi="Times New Roman" w:cs="Times New Roman"/>
        </w:rPr>
        <w:t xml:space="preserve"> and the origin of birds. Biological Journal of the Linnean Society 8:91–182.</w:t>
      </w:r>
    </w:p>
    <w:p w14:paraId="1B2C6C47" w14:textId="58468249" w:rsidR="00EA27E3" w:rsidRDefault="00EA27E3" w:rsidP="00250CDF">
      <w:pPr>
        <w:spacing w:line="480" w:lineRule="auto"/>
        <w:ind w:hanging="720"/>
        <w:rPr>
          <w:rFonts w:ascii="Times New Roman" w:hAnsi="Times New Roman" w:cs="Times New Roman"/>
        </w:rPr>
      </w:pPr>
      <w:r w:rsidRPr="00EA27E3">
        <w:rPr>
          <w:rFonts w:ascii="Times New Roman" w:hAnsi="Times New Roman" w:cs="Times New Roman"/>
        </w:rPr>
        <w:t>Owen, R. 1863a. On the fossil remains of a long-tailed bird (</w:t>
      </w:r>
      <w:r w:rsidRPr="00EA27E3">
        <w:rPr>
          <w:rFonts w:ascii="Times New Roman" w:hAnsi="Times New Roman" w:cs="Times New Roman"/>
          <w:i/>
          <w:iCs/>
        </w:rPr>
        <w:t xml:space="preserve">Archeopteryx </w:t>
      </w:r>
      <w:proofErr w:type="spellStart"/>
      <w:r w:rsidRPr="00EA27E3">
        <w:rPr>
          <w:rFonts w:ascii="Times New Roman" w:hAnsi="Times New Roman" w:cs="Times New Roman"/>
          <w:i/>
          <w:iCs/>
        </w:rPr>
        <w:t>macrurus</w:t>
      </w:r>
      <w:proofErr w:type="spellEnd"/>
      <w:r w:rsidRPr="00EA27E3">
        <w:rPr>
          <w:rFonts w:ascii="Times New Roman" w:hAnsi="Times New Roman" w:cs="Times New Roman"/>
        </w:rPr>
        <w:t xml:space="preserve">, Ow.) from the lithographic slate of </w:t>
      </w:r>
      <w:proofErr w:type="spellStart"/>
      <w:r w:rsidRPr="00EA27E3">
        <w:rPr>
          <w:rFonts w:ascii="Times New Roman" w:hAnsi="Times New Roman" w:cs="Times New Roman"/>
        </w:rPr>
        <w:t>Solenhofen</w:t>
      </w:r>
      <w:proofErr w:type="spellEnd"/>
      <w:r w:rsidRPr="00EA27E3">
        <w:rPr>
          <w:rFonts w:ascii="Times New Roman" w:hAnsi="Times New Roman" w:cs="Times New Roman"/>
        </w:rPr>
        <w:t>. Proceedings of the Royal Society of London 12:271–273.</w:t>
      </w:r>
    </w:p>
    <w:p w14:paraId="2401014A" w14:textId="0FF4561D" w:rsidR="00EA27E3" w:rsidRDefault="00EA27E3" w:rsidP="00250CDF">
      <w:pPr>
        <w:spacing w:line="480" w:lineRule="auto"/>
        <w:ind w:hanging="720"/>
        <w:rPr>
          <w:rFonts w:ascii="Times New Roman" w:hAnsi="Times New Roman" w:cs="Times New Roman"/>
        </w:rPr>
      </w:pPr>
      <w:r w:rsidRPr="00EA27E3">
        <w:rPr>
          <w:rFonts w:ascii="Times New Roman" w:hAnsi="Times New Roman" w:cs="Times New Roman"/>
        </w:rPr>
        <w:t xml:space="preserve">Owen, R. 1863b. On the </w:t>
      </w:r>
      <w:r w:rsidRPr="00EA27E3">
        <w:rPr>
          <w:rFonts w:ascii="Times New Roman" w:hAnsi="Times New Roman" w:cs="Times New Roman"/>
          <w:i/>
          <w:iCs/>
        </w:rPr>
        <w:t>Archeopteryx</w:t>
      </w:r>
      <w:r w:rsidRPr="00EA27E3">
        <w:rPr>
          <w:rFonts w:ascii="Times New Roman" w:hAnsi="Times New Roman" w:cs="Times New Roman"/>
        </w:rPr>
        <w:t xml:space="preserve"> of von Meyer, with a description of the fossil remains of a long-tailed species, from the lithographic stone of </w:t>
      </w:r>
      <w:proofErr w:type="spellStart"/>
      <w:r w:rsidRPr="00EA27E3">
        <w:rPr>
          <w:rFonts w:ascii="Times New Roman" w:hAnsi="Times New Roman" w:cs="Times New Roman"/>
        </w:rPr>
        <w:t>Solenhofen</w:t>
      </w:r>
      <w:proofErr w:type="spellEnd"/>
      <w:r w:rsidRPr="00EA27E3">
        <w:rPr>
          <w:rFonts w:ascii="Times New Roman" w:hAnsi="Times New Roman" w:cs="Times New Roman"/>
        </w:rPr>
        <w:t>. Philosophical Transactions of the Royal Society of London 153:33–47.</w:t>
      </w:r>
    </w:p>
    <w:p w14:paraId="4AA1E4BB" w14:textId="66D41AF2" w:rsid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Parker, J. T. 1891. Observations on the anatomy and development of </w:t>
      </w:r>
      <w:r w:rsidRPr="00250CDF">
        <w:rPr>
          <w:rFonts w:ascii="Times New Roman" w:hAnsi="Times New Roman" w:cs="Times New Roman"/>
          <w:i/>
          <w:iCs/>
        </w:rPr>
        <w:t>Apteryx</w:t>
      </w:r>
      <w:r w:rsidRPr="00250CDF">
        <w:rPr>
          <w:rFonts w:ascii="Times New Roman" w:hAnsi="Times New Roman" w:cs="Times New Roman"/>
        </w:rPr>
        <w:t>. Philosophical Transactions of the Royal Society of London 182:25–134.</w:t>
      </w:r>
    </w:p>
    <w:p w14:paraId="721A9512" w14:textId="0918992A" w:rsidR="00ED3D7A" w:rsidRPr="00250CDF" w:rsidRDefault="00ED3D7A" w:rsidP="00250CDF">
      <w:pPr>
        <w:spacing w:line="480" w:lineRule="auto"/>
        <w:ind w:hanging="720"/>
        <w:rPr>
          <w:rFonts w:ascii="Times New Roman" w:hAnsi="Times New Roman" w:cs="Times New Roman"/>
        </w:rPr>
      </w:pPr>
      <w:proofErr w:type="spellStart"/>
      <w:r w:rsidRPr="00ED3D7A">
        <w:rPr>
          <w:rFonts w:ascii="Times New Roman" w:hAnsi="Times New Roman" w:cs="Times New Roman"/>
        </w:rPr>
        <w:t>Radermacher</w:t>
      </w:r>
      <w:proofErr w:type="spellEnd"/>
      <w:r w:rsidRPr="00ED3D7A">
        <w:rPr>
          <w:rFonts w:ascii="Times New Roman" w:hAnsi="Times New Roman" w:cs="Times New Roman"/>
        </w:rPr>
        <w:t xml:space="preserve">, V. J., V. Fernandez, E. R. </w:t>
      </w:r>
      <w:proofErr w:type="spellStart"/>
      <w:r w:rsidRPr="00ED3D7A">
        <w:rPr>
          <w:rFonts w:ascii="Times New Roman" w:hAnsi="Times New Roman" w:cs="Times New Roman"/>
        </w:rPr>
        <w:t>Schachner</w:t>
      </w:r>
      <w:proofErr w:type="spellEnd"/>
      <w:r w:rsidRPr="00ED3D7A">
        <w:rPr>
          <w:rFonts w:ascii="Times New Roman" w:hAnsi="Times New Roman" w:cs="Times New Roman"/>
        </w:rPr>
        <w:t xml:space="preserve">, R. J. Butler, E. M. </w:t>
      </w:r>
      <w:proofErr w:type="spellStart"/>
      <w:r w:rsidRPr="00ED3D7A">
        <w:rPr>
          <w:rFonts w:ascii="Times New Roman" w:hAnsi="Times New Roman" w:cs="Times New Roman"/>
        </w:rPr>
        <w:t>Bordy</w:t>
      </w:r>
      <w:proofErr w:type="spellEnd"/>
      <w:r w:rsidRPr="00ED3D7A">
        <w:rPr>
          <w:rFonts w:ascii="Times New Roman" w:hAnsi="Times New Roman" w:cs="Times New Roman"/>
        </w:rPr>
        <w:t xml:space="preserve">, M. Naylor Hudgins, W. J. de Klerk, K. E. J. Chapelle, and J. N. </w:t>
      </w:r>
      <w:proofErr w:type="spellStart"/>
      <w:r w:rsidRPr="00ED3D7A">
        <w:rPr>
          <w:rFonts w:ascii="Times New Roman" w:hAnsi="Times New Roman" w:cs="Times New Roman"/>
        </w:rPr>
        <w:t>Choiniere</w:t>
      </w:r>
      <w:proofErr w:type="spellEnd"/>
      <w:r w:rsidRPr="00ED3D7A">
        <w:rPr>
          <w:rFonts w:ascii="Times New Roman" w:hAnsi="Times New Roman" w:cs="Times New Roman"/>
        </w:rPr>
        <w:t xml:space="preserve">. 2021. A new </w:t>
      </w:r>
      <w:proofErr w:type="spellStart"/>
      <w:r w:rsidRPr="00ED3D7A">
        <w:rPr>
          <w:rFonts w:ascii="Times New Roman" w:hAnsi="Times New Roman" w:cs="Times New Roman"/>
          <w:i/>
          <w:iCs/>
        </w:rPr>
        <w:t>Heterodontosaurus</w:t>
      </w:r>
      <w:proofErr w:type="spellEnd"/>
      <w:r w:rsidRPr="00ED3D7A">
        <w:rPr>
          <w:rFonts w:ascii="Times New Roman" w:hAnsi="Times New Roman" w:cs="Times New Roman"/>
        </w:rPr>
        <w:t xml:space="preserve"> specimen elucidates the unique ventilatory macroevolution of ornithischian dinosaurs. </w:t>
      </w:r>
      <w:proofErr w:type="spellStart"/>
      <w:r w:rsidRPr="00ED3D7A">
        <w:rPr>
          <w:rFonts w:ascii="Times New Roman" w:hAnsi="Times New Roman" w:cs="Times New Roman"/>
        </w:rPr>
        <w:t>eLife</w:t>
      </w:r>
      <w:proofErr w:type="spellEnd"/>
      <w:r w:rsidRPr="00ED3D7A">
        <w:rPr>
          <w:rFonts w:ascii="Times New Roman" w:hAnsi="Times New Roman" w:cs="Times New Roman"/>
        </w:rPr>
        <w:t xml:space="preserve"> </w:t>
      </w:r>
      <w:proofErr w:type="gramStart"/>
      <w:r w:rsidRPr="00ED3D7A">
        <w:rPr>
          <w:rFonts w:ascii="Times New Roman" w:hAnsi="Times New Roman" w:cs="Times New Roman"/>
        </w:rPr>
        <w:t>10:e</w:t>
      </w:r>
      <w:proofErr w:type="gramEnd"/>
      <w:r w:rsidRPr="00ED3D7A">
        <w:rPr>
          <w:rFonts w:ascii="Times New Roman" w:hAnsi="Times New Roman" w:cs="Times New Roman"/>
        </w:rPr>
        <w:t>66036.</w:t>
      </w:r>
    </w:p>
    <w:p w14:paraId="3FD0BF76" w14:textId="77777777" w:rsidR="00250CDF" w:rsidRPr="00250CDF" w:rsidRDefault="00250CDF" w:rsidP="00250CDF">
      <w:pPr>
        <w:spacing w:line="480" w:lineRule="auto"/>
        <w:ind w:hanging="720"/>
        <w:rPr>
          <w:rFonts w:ascii="Times New Roman" w:hAnsi="Times New Roman" w:cs="Times New Roman"/>
        </w:rPr>
      </w:pPr>
      <w:proofErr w:type="spellStart"/>
      <w:r w:rsidRPr="00250CDF">
        <w:rPr>
          <w:rFonts w:ascii="Times New Roman" w:hAnsi="Times New Roman" w:cs="Times New Roman"/>
        </w:rPr>
        <w:t>Rasskin</w:t>
      </w:r>
      <w:proofErr w:type="spellEnd"/>
      <w:r w:rsidRPr="00250CDF">
        <w:rPr>
          <w:rFonts w:ascii="Times New Roman" w:hAnsi="Times New Roman" w:cs="Times New Roman"/>
        </w:rPr>
        <w:t xml:space="preserve">-Gutman, D., and A. D. </w:t>
      </w:r>
      <w:proofErr w:type="spellStart"/>
      <w:r w:rsidRPr="00250CDF">
        <w:rPr>
          <w:rFonts w:ascii="Times New Roman" w:hAnsi="Times New Roman" w:cs="Times New Roman"/>
        </w:rPr>
        <w:t>Buscalioni</w:t>
      </w:r>
      <w:proofErr w:type="spellEnd"/>
      <w:r w:rsidRPr="00250CDF">
        <w:rPr>
          <w:rFonts w:ascii="Times New Roman" w:hAnsi="Times New Roman" w:cs="Times New Roman"/>
        </w:rPr>
        <w:t>. 2001. Theoretical morphology of the Archosaur (Reptilia: Diapsida) pelvic girdle. Paleobiology 27:59-78.</w:t>
      </w:r>
    </w:p>
    <w:p w14:paraId="464DF06D"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Rieppel, O. 2016. Phylogenetic systematics: Haeckel to Hennig. Taylor and Francis, Boca Raton, 381 pp.</w:t>
      </w:r>
    </w:p>
    <w:p w14:paraId="370D6847"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Romanoff, A. L. 1960. The avian embryo. MacMillan, New York.</w:t>
      </w:r>
    </w:p>
    <w:p w14:paraId="18664E1A"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Romer, A. S. 1927a. The pelvic musculature of ornithischian dinosaurs. Acta </w:t>
      </w:r>
      <w:proofErr w:type="spellStart"/>
      <w:r w:rsidRPr="00250CDF">
        <w:rPr>
          <w:rFonts w:ascii="Times New Roman" w:hAnsi="Times New Roman" w:cs="Times New Roman"/>
        </w:rPr>
        <w:t>Zoologica</w:t>
      </w:r>
      <w:proofErr w:type="spellEnd"/>
      <w:r w:rsidRPr="00250CDF">
        <w:rPr>
          <w:rFonts w:ascii="Times New Roman" w:hAnsi="Times New Roman" w:cs="Times New Roman"/>
        </w:rPr>
        <w:t xml:space="preserve"> 8:225-275.</w:t>
      </w:r>
    </w:p>
    <w:p w14:paraId="27CEFAE9"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Romer, A. S. 1927b. The development of the thigh musculature of the chick. Journal of Morphology and Physiology 43:347–385.</w:t>
      </w:r>
    </w:p>
    <w:p w14:paraId="4A7C90B7" w14:textId="77777777" w:rsidR="00250CDF" w:rsidRPr="00250CDF" w:rsidRDefault="00250CDF" w:rsidP="00250CDF">
      <w:pPr>
        <w:spacing w:line="480" w:lineRule="auto"/>
        <w:ind w:hanging="720"/>
        <w:rPr>
          <w:rFonts w:ascii="Times New Roman" w:hAnsi="Times New Roman" w:cs="Times New Roman"/>
        </w:rPr>
      </w:pPr>
      <w:proofErr w:type="spellStart"/>
      <w:r w:rsidRPr="00250CDF">
        <w:rPr>
          <w:rFonts w:ascii="Times New Roman" w:hAnsi="Times New Roman" w:cs="Times New Roman"/>
        </w:rPr>
        <w:lastRenderedPageBreak/>
        <w:t>Schindelin</w:t>
      </w:r>
      <w:proofErr w:type="spellEnd"/>
      <w:r w:rsidRPr="00250CDF">
        <w:rPr>
          <w:rFonts w:ascii="Times New Roman" w:hAnsi="Times New Roman" w:cs="Times New Roman"/>
        </w:rPr>
        <w:t xml:space="preserve">, J., I. </w:t>
      </w:r>
      <w:proofErr w:type="spellStart"/>
      <w:r w:rsidRPr="00250CDF">
        <w:rPr>
          <w:rFonts w:ascii="Times New Roman" w:hAnsi="Times New Roman" w:cs="Times New Roman"/>
        </w:rPr>
        <w:t>Arganda</w:t>
      </w:r>
      <w:proofErr w:type="spellEnd"/>
      <w:r w:rsidRPr="00250CDF">
        <w:rPr>
          <w:rFonts w:ascii="Times New Roman" w:hAnsi="Times New Roman" w:cs="Times New Roman"/>
        </w:rPr>
        <w:t xml:space="preserve">-Carreras, E. Frise, V. </w:t>
      </w:r>
      <w:proofErr w:type="spellStart"/>
      <w:r w:rsidRPr="00250CDF">
        <w:rPr>
          <w:rFonts w:ascii="Times New Roman" w:hAnsi="Times New Roman" w:cs="Times New Roman"/>
        </w:rPr>
        <w:t>Kaynig</w:t>
      </w:r>
      <w:proofErr w:type="spellEnd"/>
      <w:r w:rsidRPr="00250CDF">
        <w:rPr>
          <w:rFonts w:ascii="Times New Roman" w:hAnsi="Times New Roman" w:cs="Times New Roman"/>
        </w:rPr>
        <w:t xml:space="preserve">, M. </w:t>
      </w:r>
      <w:proofErr w:type="spellStart"/>
      <w:r w:rsidRPr="00250CDF">
        <w:rPr>
          <w:rFonts w:ascii="Times New Roman" w:hAnsi="Times New Roman" w:cs="Times New Roman"/>
        </w:rPr>
        <w:t>Longair</w:t>
      </w:r>
      <w:proofErr w:type="spellEnd"/>
      <w:r w:rsidRPr="00250CDF">
        <w:rPr>
          <w:rFonts w:ascii="Times New Roman" w:hAnsi="Times New Roman" w:cs="Times New Roman"/>
        </w:rPr>
        <w:t xml:space="preserve">, T. </w:t>
      </w:r>
      <w:proofErr w:type="spellStart"/>
      <w:r w:rsidRPr="00250CDF">
        <w:rPr>
          <w:rFonts w:ascii="Times New Roman" w:hAnsi="Times New Roman" w:cs="Times New Roman"/>
        </w:rPr>
        <w:t>Pietzsch</w:t>
      </w:r>
      <w:proofErr w:type="spellEnd"/>
      <w:r w:rsidRPr="00250CDF">
        <w:rPr>
          <w:rFonts w:ascii="Times New Roman" w:hAnsi="Times New Roman" w:cs="Times New Roman"/>
        </w:rPr>
        <w:t xml:space="preserve">, S. </w:t>
      </w:r>
      <w:proofErr w:type="spellStart"/>
      <w:r w:rsidRPr="00250CDF">
        <w:rPr>
          <w:rFonts w:ascii="Times New Roman" w:hAnsi="Times New Roman" w:cs="Times New Roman"/>
        </w:rPr>
        <w:t>Preibisch</w:t>
      </w:r>
      <w:proofErr w:type="spellEnd"/>
      <w:r w:rsidRPr="00250CDF">
        <w:rPr>
          <w:rFonts w:ascii="Times New Roman" w:hAnsi="Times New Roman" w:cs="Times New Roman"/>
        </w:rPr>
        <w:t xml:space="preserve">, C. </w:t>
      </w:r>
      <w:proofErr w:type="spellStart"/>
      <w:r w:rsidRPr="00250CDF">
        <w:rPr>
          <w:rFonts w:ascii="Times New Roman" w:hAnsi="Times New Roman" w:cs="Times New Roman"/>
        </w:rPr>
        <w:t>Rueden</w:t>
      </w:r>
      <w:proofErr w:type="spellEnd"/>
      <w:r w:rsidRPr="00250CDF">
        <w:rPr>
          <w:rFonts w:ascii="Times New Roman" w:hAnsi="Times New Roman" w:cs="Times New Roman"/>
        </w:rPr>
        <w:t xml:space="preserve">, S. Saalfeld, B. Schmid, J.-Y. </w:t>
      </w:r>
      <w:proofErr w:type="spellStart"/>
      <w:r w:rsidRPr="00250CDF">
        <w:rPr>
          <w:rFonts w:ascii="Times New Roman" w:hAnsi="Times New Roman" w:cs="Times New Roman"/>
        </w:rPr>
        <w:t>Tinevez</w:t>
      </w:r>
      <w:proofErr w:type="spellEnd"/>
      <w:r w:rsidRPr="00250CDF">
        <w:rPr>
          <w:rFonts w:ascii="Times New Roman" w:hAnsi="Times New Roman" w:cs="Times New Roman"/>
        </w:rPr>
        <w:t xml:space="preserve">, D. J. White, V. Hartenstein, K. </w:t>
      </w:r>
      <w:proofErr w:type="spellStart"/>
      <w:r w:rsidRPr="00250CDF">
        <w:rPr>
          <w:rFonts w:ascii="Times New Roman" w:hAnsi="Times New Roman" w:cs="Times New Roman"/>
        </w:rPr>
        <w:t>Eliceiri</w:t>
      </w:r>
      <w:proofErr w:type="spellEnd"/>
      <w:r w:rsidRPr="00250CDF">
        <w:rPr>
          <w:rFonts w:ascii="Times New Roman" w:hAnsi="Times New Roman" w:cs="Times New Roman"/>
        </w:rPr>
        <w:t xml:space="preserve">, P. </w:t>
      </w:r>
      <w:proofErr w:type="spellStart"/>
      <w:r w:rsidRPr="00250CDF">
        <w:rPr>
          <w:rFonts w:ascii="Times New Roman" w:hAnsi="Times New Roman" w:cs="Times New Roman"/>
        </w:rPr>
        <w:t>Tomancak</w:t>
      </w:r>
      <w:proofErr w:type="spellEnd"/>
      <w:r w:rsidRPr="00250CDF">
        <w:rPr>
          <w:rFonts w:ascii="Times New Roman" w:hAnsi="Times New Roman" w:cs="Times New Roman"/>
        </w:rPr>
        <w:t>, and A. Cardona. 2012. Fiji: an open-source platform for biological-image analysis. Nature Methods 9:676-682.</w:t>
      </w:r>
    </w:p>
    <w:p w14:paraId="27C88EAE"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Schmidt, H. 1909. Das </w:t>
      </w:r>
      <w:proofErr w:type="spellStart"/>
      <w:r w:rsidRPr="00250CDF">
        <w:rPr>
          <w:rFonts w:ascii="Times New Roman" w:hAnsi="Times New Roman" w:cs="Times New Roman"/>
        </w:rPr>
        <w:t>biogenetische</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Grundgesetz</w:t>
      </w:r>
      <w:proofErr w:type="spellEnd"/>
      <w:r w:rsidRPr="00250CDF">
        <w:rPr>
          <w:rFonts w:ascii="Times New Roman" w:hAnsi="Times New Roman" w:cs="Times New Roman"/>
        </w:rPr>
        <w:t xml:space="preserve"> Ernst Haeckel und seine </w:t>
      </w:r>
      <w:proofErr w:type="spellStart"/>
      <w:r w:rsidRPr="00250CDF">
        <w:rPr>
          <w:rFonts w:ascii="Times New Roman" w:hAnsi="Times New Roman" w:cs="Times New Roman"/>
        </w:rPr>
        <w:t>Gegner</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Neuer</w:t>
      </w:r>
      <w:proofErr w:type="spellEnd"/>
      <w:r w:rsidRPr="00250CDF">
        <w:rPr>
          <w:rFonts w:ascii="Times New Roman" w:hAnsi="Times New Roman" w:cs="Times New Roman"/>
        </w:rPr>
        <w:t xml:space="preserve"> Frankfurter Verlag, Frankfurt, 159 pp.</w:t>
      </w:r>
    </w:p>
    <w:p w14:paraId="541666A7"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Schneider, C. A., W. S. </w:t>
      </w:r>
      <w:proofErr w:type="spellStart"/>
      <w:r w:rsidRPr="00250CDF">
        <w:rPr>
          <w:rFonts w:ascii="Times New Roman" w:hAnsi="Times New Roman" w:cs="Times New Roman"/>
        </w:rPr>
        <w:t>Rasband</w:t>
      </w:r>
      <w:proofErr w:type="spellEnd"/>
      <w:r w:rsidRPr="00250CDF">
        <w:rPr>
          <w:rFonts w:ascii="Times New Roman" w:hAnsi="Times New Roman" w:cs="Times New Roman"/>
        </w:rPr>
        <w:t xml:space="preserve">, and K. W. </w:t>
      </w:r>
      <w:proofErr w:type="spellStart"/>
      <w:r w:rsidRPr="00250CDF">
        <w:rPr>
          <w:rFonts w:ascii="Times New Roman" w:hAnsi="Times New Roman" w:cs="Times New Roman"/>
        </w:rPr>
        <w:t>Eliceiri</w:t>
      </w:r>
      <w:proofErr w:type="spellEnd"/>
      <w:r w:rsidRPr="00250CDF">
        <w:rPr>
          <w:rFonts w:ascii="Times New Roman" w:hAnsi="Times New Roman" w:cs="Times New Roman"/>
        </w:rPr>
        <w:t>. 2012. NIH Image to ImageJ: 25 years of image analysis. Nature Methods 9:671-675.</w:t>
      </w:r>
    </w:p>
    <w:p w14:paraId="7A6CEC68"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Sereno, P. C. 1991. </w:t>
      </w:r>
      <w:proofErr w:type="spellStart"/>
      <w:r w:rsidRPr="00250CDF">
        <w:rPr>
          <w:rFonts w:ascii="Times New Roman" w:hAnsi="Times New Roman" w:cs="Times New Roman"/>
          <w:i/>
          <w:iCs/>
        </w:rPr>
        <w:t>Lesothosaurus</w:t>
      </w:r>
      <w:proofErr w:type="spellEnd"/>
      <w:r w:rsidRPr="00250CDF">
        <w:rPr>
          <w:rFonts w:ascii="Times New Roman" w:hAnsi="Times New Roman" w:cs="Times New Roman"/>
        </w:rPr>
        <w:t>, “</w:t>
      </w:r>
      <w:proofErr w:type="spellStart"/>
      <w:r w:rsidRPr="00250CDF">
        <w:rPr>
          <w:rFonts w:ascii="Times New Roman" w:hAnsi="Times New Roman" w:cs="Times New Roman"/>
        </w:rPr>
        <w:t>Fabrosaurids</w:t>
      </w:r>
      <w:proofErr w:type="spellEnd"/>
      <w:r w:rsidRPr="00250CDF">
        <w:rPr>
          <w:rFonts w:ascii="Times New Roman" w:hAnsi="Times New Roman" w:cs="Times New Roman"/>
        </w:rPr>
        <w:t xml:space="preserve">,” and the early evolution of </w:t>
      </w:r>
      <w:proofErr w:type="spellStart"/>
      <w:r w:rsidRPr="00250CDF">
        <w:rPr>
          <w:rFonts w:ascii="Times New Roman" w:hAnsi="Times New Roman" w:cs="Times New Roman"/>
        </w:rPr>
        <w:t>Ornithischia</w:t>
      </w:r>
      <w:proofErr w:type="spellEnd"/>
      <w:r w:rsidRPr="00250CDF">
        <w:rPr>
          <w:rFonts w:ascii="Times New Roman" w:hAnsi="Times New Roman" w:cs="Times New Roman"/>
        </w:rPr>
        <w:t>. Journal of Vertebrate Paleontology 11:168-197.</w:t>
      </w:r>
    </w:p>
    <w:p w14:paraId="3FB64685"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Smith, A. D., L. M. </w:t>
      </w:r>
      <w:proofErr w:type="spellStart"/>
      <w:r w:rsidRPr="00250CDF">
        <w:rPr>
          <w:rFonts w:ascii="Times New Roman" w:hAnsi="Times New Roman" w:cs="Times New Roman"/>
        </w:rPr>
        <w:t>Chiappe</w:t>
      </w:r>
      <w:proofErr w:type="spellEnd"/>
      <w:r w:rsidRPr="00250CDF">
        <w:rPr>
          <w:rFonts w:ascii="Times New Roman" w:hAnsi="Times New Roman" w:cs="Times New Roman"/>
        </w:rPr>
        <w:t xml:space="preserve">, J. A. Clarke, S. V. Edwards, S. J. Nesbitt, M. A. </w:t>
      </w:r>
      <w:proofErr w:type="spellStart"/>
      <w:r w:rsidRPr="00250CDF">
        <w:rPr>
          <w:rFonts w:ascii="Times New Roman" w:hAnsi="Times New Roman" w:cs="Times New Roman"/>
        </w:rPr>
        <w:t>Norell</w:t>
      </w:r>
      <w:proofErr w:type="spellEnd"/>
      <w:r w:rsidRPr="00250CDF">
        <w:rPr>
          <w:rFonts w:ascii="Times New Roman" w:hAnsi="Times New Roman" w:cs="Times New Roman"/>
        </w:rPr>
        <w:t xml:space="preserve">, T. A. Stidham, A. H. Turner, M. v. Tuinen, J. </w:t>
      </w:r>
      <w:proofErr w:type="spellStart"/>
      <w:r w:rsidRPr="00250CDF">
        <w:rPr>
          <w:rFonts w:ascii="Times New Roman" w:hAnsi="Times New Roman" w:cs="Times New Roman"/>
        </w:rPr>
        <w:t>Vinther</w:t>
      </w:r>
      <w:proofErr w:type="spellEnd"/>
      <w:r w:rsidRPr="00250CDF">
        <w:rPr>
          <w:rFonts w:ascii="Times New Roman" w:hAnsi="Times New Roman" w:cs="Times New Roman"/>
        </w:rPr>
        <w:t xml:space="preserve">, and X. Xu. 2015. Rhetoric vs. reality A commentary on “Bird Origins Anew” by A. </w:t>
      </w:r>
      <w:proofErr w:type="spellStart"/>
      <w:r w:rsidRPr="00250CDF">
        <w:rPr>
          <w:rFonts w:ascii="Times New Roman" w:hAnsi="Times New Roman" w:cs="Times New Roman"/>
        </w:rPr>
        <w:t>Feduccia</w:t>
      </w:r>
      <w:proofErr w:type="spellEnd"/>
      <w:r w:rsidRPr="00250CDF">
        <w:rPr>
          <w:rFonts w:ascii="Times New Roman" w:hAnsi="Times New Roman" w:cs="Times New Roman"/>
        </w:rPr>
        <w:t>. The Auk 132:467–480.</w:t>
      </w:r>
    </w:p>
    <w:p w14:paraId="4EBC3628" w14:textId="77777777" w:rsidR="00250CDF" w:rsidRPr="00250CDF" w:rsidRDefault="00250CDF" w:rsidP="00250CDF">
      <w:pPr>
        <w:spacing w:line="480" w:lineRule="auto"/>
        <w:ind w:hanging="720"/>
        <w:rPr>
          <w:rFonts w:ascii="Times New Roman" w:hAnsi="Times New Roman" w:cs="Times New Roman"/>
        </w:rPr>
      </w:pPr>
      <w:proofErr w:type="spellStart"/>
      <w:r w:rsidRPr="00250CDF">
        <w:rPr>
          <w:rFonts w:ascii="Times New Roman" w:hAnsi="Times New Roman" w:cs="Times New Roman"/>
        </w:rPr>
        <w:t>Starck</w:t>
      </w:r>
      <w:proofErr w:type="spellEnd"/>
      <w:r w:rsidRPr="00250CDF">
        <w:rPr>
          <w:rFonts w:ascii="Times New Roman" w:hAnsi="Times New Roman" w:cs="Times New Roman"/>
        </w:rPr>
        <w:t>, J. M. 1993. Evolution of Avian Ontogenies; pp. 275-366 in D. M. Power (ed.), Current Ornithology: Volume 10. Springer US, Boston, MA.</w:t>
      </w:r>
    </w:p>
    <w:p w14:paraId="25766E34" w14:textId="7F8D1098" w:rsidR="00250CDF" w:rsidRDefault="00250CDF" w:rsidP="00250CDF">
      <w:pPr>
        <w:spacing w:line="480" w:lineRule="auto"/>
        <w:ind w:hanging="720"/>
        <w:rPr>
          <w:rFonts w:ascii="Times New Roman" w:hAnsi="Times New Roman" w:cs="Times New Roman"/>
        </w:rPr>
      </w:pPr>
      <w:proofErr w:type="spellStart"/>
      <w:r w:rsidRPr="00250CDF">
        <w:rPr>
          <w:rFonts w:ascii="Times New Roman" w:hAnsi="Times New Roman" w:cs="Times New Roman"/>
        </w:rPr>
        <w:t>Switek</w:t>
      </w:r>
      <w:proofErr w:type="spellEnd"/>
      <w:r w:rsidRPr="00250CDF">
        <w:rPr>
          <w:rFonts w:ascii="Times New Roman" w:hAnsi="Times New Roman" w:cs="Times New Roman"/>
        </w:rPr>
        <w:t xml:space="preserve">, B. 2010. Thomas Henry Huxley and the reptile to bird transition; pp. 251–263 in R. T. J. </w:t>
      </w:r>
      <w:proofErr w:type="spellStart"/>
      <w:r w:rsidRPr="00250CDF">
        <w:rPr>
          <w:rFonts w:ascii="Times New Roman" w:hAnsi="Times New Roman" w:cs="Times New Roman"/>
        </w:rPr>
        <w:t>Buffetaut</w:t>
      </w:r>
      <w:proofErr w:type="spellEnd"/>
      <w:r w:rsidRPr="00250CDF">
        <w:rPr>
          <w:rFonts w:ascii="Times New Roman" w:hAnsi="Times New Roman" w:cs="Times New Roman"/>
        </w:rPr>
        <w:t xml:space="preserve">, D. </w:t>
      </w:r>
      <w:proofErr w:type="spellStart"/>
      <w:r w:rsidRPr="00250CDF">
        <w:rPr>
          <w:rFonts w:ascii="Times New Roman" w:hAnsi="Times New Roman" w:cs="Times New Roman"/>
        </w:rPr>
        <w:t>Naish</w:t>
      </w:r>
      <w:proofErr w:type="spellEnd"/>
      <w:r w:rsidRPr="00250CDF">
        <w:rPr>
          <w:rFonts w:ascii="Times New Roman" w:hAnsi="Times New Roman" w:cs="Times New Roman"/>
        </w:rPr>
        <w:t xml:space="preserve">, and D. M. </w:t>
      </w:r>
      <w:proofErr w:type="spellStart"/>
      <w:r w:rsidRPr="00250CDF">
        <w:rPr>
          <w:rFonts w:ascii="Times New Roman" w:hAnsi="Times New Roman" w:cs="Times New Roman"/>
        </w:rPr>
        <w:t>Martill</w:t>
      </w:r>
      <w:proofErr w:type="spellEnd"/>
      <w:r w:rsidRPr="00250CDF">
        <w:rPr>
          <w:rFonts w:ascii="Times New Roman" w:hAnsi="Times New Roman" w:cs="Times New Roman"/>
        </w:rPr>
        <w:t xml:space="preserve"> (eds.), Dinosaurs and Other Extinct Saurians: A Historical Perspective. Geological Society, London, Special Publications</w:t>
      </w:r>
      <w:r w:rsidR="00E251D7">
        <w:rPr>
          <w:rFonts w:ascii="Times New Roman" w:hAnsi="Times New Roman" w:cs="Times New Roman"/>
        </w:rPr>
        <w:t>.</w:t>
      </w:r>
    </w:p>
    <w:p w14:paraId="61C2A223" w14:textId="5AEAC6A1" w:rsidR="00E251D7" w:rsidRDefault="00E251D7" w:rsidP="00250CDF">
      <w:pPr>
        <w:spacing w:line="480" w:lineRule="auto"/>
        <w:ind w:hanging="720"/>
        <w:rPr>
          <w:rFonts w:ascii="Times New Roman" w:hAnsi="Times New Roman" w:cs="Times New Roman"/>
        </w:rPr>
      </w:pPr>
      <w:r w:rsidRPr="00E251D7">
        <w:rPr>
          <w:rFonts w:ascii="Times New Roman" w:hAnsi="Times New Roman" w:cs="Times New Roman"/>
        </w:rPr>
        <w:t>Thompson, D. 1961. On Growth and Form; J. T. Bonner (ed.). Cambrid</w:t>
      </w:r>
      <w:r>
        <w:rPr>
          <w:rFonts w:ascii="Times New Roman" w:hAnsi="Times New Roman" w:cs="Times New Roman"/>
        </w:rPr>
        <w:t>g</w:t>
      </w:r>
      <w:r w:rsidRPr="00E251D7">
        <w:rPr>
          <w:rFonts w:ascii="Times New Roman" w:hAnsi="Times New Roman" w:cs="Times New Roman"/>
        </w:rPr>
        <w:t>e University Press, Cambridge, 346 pp.</w:t>
      </w:r>
    </w:p>
    <w:p w14:paraId="7BD30446" w14:textId="5229BB8E" w:rsidR="00572E9C" w:rsidRPr="00250CDF" w:rsidRDefault="00572E9C" w:rsidP="00250CDF">
      <w:pPr>
        <w:spacing w:line="480" w:lineRule="auto"/>
        <w:ind w:hanging="720"/>
        <w:rPr>
          <w:rFonts w:ascii="Times New Roman" w:hAnsi="Times New Roman" w:cs="Times New Roman"/>
        </w:rPr>
      </w:pPr>
      <w:proofErr w:type="spellStart"/>
      <w:r w:rsidRPr="00572E9C">
        <w:rPr>
          <w:rFonts w:ascii="Times New Roman" w:hAnsi="Times New Roman" w:cs="Times New Roman"/>
        </w:rPr>
        <w:t>Wellnhofer</w:t>
      </w:r>
      <w:proofErr w:type="spellEnd"/>
      <w:r w:rsidRPr="00572E9C">
        <w:rPr>
          <w:rFonts w:ascii="Times New Roman" w:hAnsi="Times New Roman" w:cs="Times New Roman"/>
        </w:rPr>
        <w:t xml:space="preserve">, P. 2009. </w:t>
      </w:r>
      <w:r w:rsidRPr="00572E9C">
        <w:rPr>
          <w:rFonts w:ascii="Times New Roman" w:hAnsi="Times New Roman" w:cs="Times New Roman"/>
          <w:i/>
          <w:iCs/>
        </w:rPr>
        <w:t>Archaeopteryx</w:t>
      </w:r>
      <w:r w:rsidRPr="00572E9C">
        <w:rPr>
          <w:rFonts w:ascii="Times New Roman" w:hAnsi="Times New Roman" w:cs="Times New Roman"/>
        </w:rPr>
        <w:t xml:space="preserve">—The Icon of Evolution. Verlag Dr. Friedrich </w:t>
      </w:r>
      <w:proofErr w:type="spellStart"/>
      <w:r w:rsidRPr="00572E9C">
        <w:rPr>
          <w:rFonts w:ascii="Times New Roman" w:hAnsi="Times New Roman" w:cs="Times New Roman"/>
        </w:rPr>
        <w:t>Pfeil</w:t>
      </w:r>
      <w:proofErr w:type="spellEnd"/>
      <w:r w:rsidRPr="00572E9C">
        <w:rPr>
          <w:rFonts w:ascii="Times New Roman" w:hAnsi="Times New Roman" w:cs="Times New Roman"/>
        </w:rPr>
        <w:t>, München.</w:t>
      </w:r>
    </w:p>
    <w:p w14:paraId="4B6E9A48"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t xml:space="preserve">Weismann, A. 1875. </w:t>
      </w:r>
      <w:proofErr w:type="spellStart"/>
      <w:r w:rsidRPr="00250CDF">
        <w:rPr>
          <w:rFonts w:ascii="Times New Roman" w:hAnsi="Times New Roman" w:cs="Times New Roman"/>
        </w:rPr>
        <w:t>Ueber</w:t>
      </w:r>
      <w:proofErr w:type="spellEnd"/>
      <w:r w:rsidRPr="00250CDF">
        <w:rPr>
          <w:rFonts w:ascii="Times New Roman" w:hAnsi="Times New Roman" w:cs="Times New Roman"/>
        </w:rPr>
        <w:t xml:space="preserve"> die </w:t>
      </w:r>
      <w:proofErr w:type="spellStart"/>
      <w:r w:rsidRPr="00250CDF">
        <w:rPr>
          <w:rFonts w:ascii="Times New Roman" w:hAnsi="Times New Roman" w:cs="Times New Roman"/>
        </w:rPr>
        <w:t>Umwandlung</w:t>
      </w:r>
      <w:proofErr w:type="spellEnd"/>
      <w:r w:rsidRPr="00250CDF">
        <w:rPr>
          <w:rFonts w:ascii="Times New Roman" w:hAnsi="Times New Roman" w:cs="Times New Roman"/>
        </w:rPr>
        <w:t xml:space="preserve"> des </w:t>
      </w:r>
      <w:proofErr w:type="spellStart"/>
      <w:r w:rsidRPr="00250CDF">
        <w:rPr>
          <w:rFonts w:ascii="Times New Roman" w:hAnsi="Times New Roman" w:cs="Times New Roman"/>
        </w:rPr>
        <w:t>mexicanischen</w:t>
      </w:r>
      <w:proofErr w:type="spellEnd"/>
      <w:r w:rsidRPr="00250CDF">
        <w:rPr>
          <w:rFonts w:ascii="Times New Roman" w:hAnsi="Times New Roman" w:cs="Times New Roman"/>
        </w:rPr>
        <w:t xml:space="preserve"> Axolotl in </w:t>
      </w:r>
      <w:proofErr w:type="spellStart"/>
      <w:r w:rsidRPr="00250CDF">
        <w:rPr>
          <w:rFonts w:ascii="Times New Roman" w:hAnsi="Times New Roman" w:cs="Times New Roman"/>
        </w:rPr>
        <w:t>ein</w:t>
      </w:r>
      <w:proofErr w:type="spellEnd"/>
      <w:r w:rsidRPr="00250CDF">
        <w:rPr>
          <w:rFonts w:ascii="Times New Roman" w:hAnsi="Times New Roman" w:cs="Times New Roman"/>
        </w:rPr>
        <w:t xml:space="preserve"> </w:t>
      </w:r>
      <w:proofErr w:type="spellStart"/>
      <w:r w:rsidRPr="009D5B84">
        <w:rPr>
          <w:rFonts w:ascii="Times New Roman" w:hAnsi="Times New Roman" w:cs="Times New Roman"/>
          <w:i/>
          <w:iCs/>
        </w:rPr>
        <w:t>Amblystoma</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Zeitschrift</w:t>
      </w:r>
      <w:proofErr w:type="spellEnd"/>
      <w:r w:rsidRPr="00250CDF">
        <w:rPr>
          <w:rFonts w:ascii="Times New Roman" w:hAnsi="Times New Roman" w:cs="Times New Roman"/>
        </w:rPr>
        <w:t xml:space="preserve"> für </w:t>
      </w:r>
      <w:proofErr w:type="spellStart"/>
      <w:r w:rsidRPr="00250CDF">
        <w:rPr>
          <w:rFonts w:ascii="Times New Roman" w:hAnsi="Times New Roman" w:cs="Times New Roman"/>
        </w:rPr>
        <w:t>wissenschaftliche</w:t>
      </w:r>
      <w:proofErr w:type="spellEnd"/>
      <w:r w:rsidRPr="00250CDF">
        <w:rPr>
          <w:rFonts w:ascii="Times New Roman" w:hAnsi="Times New Roman" w:cs="Times New Roman"/>
        </w:rPr>
        <w:t xml:space="preserve"> </w:t>
      </w:r>
      <w:proofErr w:type="spellStart"/>
      <w:r w:rsidRPr="00250CDF">
        <w:rPr>
          <w:rFonts w:ascii="Times New Roman" w:hAnsi="Times New Roman" w:cs="Times New Roman"/>
        </w:rPr>
        <w:t>Zoologie</w:t>
      </w:r>
      <w:proofErr w:type="spellEnd"/>
      <w:r w:rsidRPr="00250CDF">
        <w:rPr>
          <w:rFonts w:ascii="Times New Roman" w:hAnsi="Times New Roman" w:cs="Times New Roman"/>
        </w:rPr>
        <w:t xml:space="preserve"> (suppl.):297–334.</w:t>
      </w:r>
    </w:p>
    <w:p w14:paraId="6D218A61" w14:textId="77777777" w:rsidR="00250CDF" w:rsidRPr="00250CDF" w:rsidRDefault="00250CDF" w:rsidP="00250CDF">
      <w:pPr>
        <w:spacing w:line="480" w:lineRule="auto"/>
        <w:ind w:hanging="720"/>
        <w:rPr>
          <w:rFonts w:ascii="Times New Roman" w:hAnsi="Times New Roman" w:cs="Times New Roman"/>
        </w:rPr>
      </w:pPr>
      <w:r w:rsidRPr="00250CDF">
        <w:rPr>
          <w:rFonts w:ascii="Times New Roman" w:hAnsi="Times New Roman" w:cs="Times New Roman"/>
        </w:rPr>
        <w:lastRenderedPageBreak/>
        <w:t xml:space="preserve">Weismann, A. 1881. Studies in the Theory of Descent. Translated and edited by R. </w:t>
      </w:r>
      <w:proofErr w:type="spellStart"/>
      <w:r w:rsidRPr="00250CDF">
        <w:rPr>
          <w:rFonts w:ascii="Times New Roman" w:hAnsi="Times New Roman" w:cs="Times New Roman"/>
        </w:rPr>
        <w:t>Mendola</w:t>
      </w:r>
      <w:proofErr w:type="spellEnd"/>
      <w:r w:rsidRPr="00250CDF">
        <w:rPr>
          <w:rFonts w:ascii="Times New Roman" w:hAnsi="Times New Roman" w:cs="Times New Roman"/>
        </w:rPr>
        <w:t>. Sampson, London.</w:t>
      </w:r>
    </w:p>
    <w:p w14:paraId="2E42528B" w14:textId="21D8261D" w:rsidR="00D55CB7" w:rsidRDefault="00250CDF" w:rsidP="00572E9C">
      <w:pPr>
        <w:spacing w:line="480" w:lineRule="auto"/>
        <w:ind w:hanging="720"/>
        <w:rPr>
          <w:rFonts w:ascii="Times New Roman" w:hAnsi="Times New Roman" w:cs="Times New Roman"/>
        </w:rPr>
      </w:pPr>
      <w:r w:rsidRPr="00250CDF">
        <w:rPr>
          <w:rFonts w:ascii="Times New Roman" w:hAnsi="Times New Roman" w:cs="Times New Roman"/>
        </w:rPr>
        <w:t>Weismann, A. 1904. The Evolution Theory. Edward Arnold, London.</w:t>
      </w:r>
    </w:p>
    <w:p w14:paraId="7C3AE2A0" w14:textId="5F3A6ED8" w:rsidR="000D2DBF" w:rsidRPr="00572E9C" w:rsidRDefault="000D2DBF" w:rsidP="00572E9C">
      <w:pPr>
        <w:spacing w:line="480" w:lineRule="auto"/>
        <w:ind w:hanging="720"/>
        <w:rPr>
          <w:rFonts w:ascii="Times New Roman" w:hAnsi="Times New Roman" w:cs="Times New Roman"/>
        </w:rPr>
      </w:pPr>
      <w:r w:rsidRPr="000D2DBF">
        <w:rPr>
          <w:rFonts w:ascii="Times New Roman" w:hAnsi="Times New Roman" w:cs="Times New Roman"/>
        </w:rPr>
        <w:t xml:space="preserve">Xu, F., L. </w:t>
      </w:r>
      <w:proofErr w:type="spellStart"/>
      <w:r w:rsidRPr="000D2DBF">
        <w:rPr>
          <w:rFonts w:ascii="Times New Roman" w:hAnsi="Times New Roman" w:cs="Times New Roman"/>
        </w:rPr>
        <w:t>Helfen</w:t>
      </w:r>
      <w:proofErr w:type="spellEnd"/>
      <w:r w:rsidRPr="000D2DBF">
        <w:rPr>
          <w:rFonts w:ascii="Times New Roman" w:hAnsi="Times New Roman" w:cs="Times New Roman"/>
        </w:rPr>
        <w:t xml:space="preserve">, T. Baumbach, and H. </w:t>
      </w:r>
      <w:proofErr w:type="spellStart"/>
      <w:r w:rsidRPr="000D2DBF">
        <w:rPr>
          <w:rFonts w:ascii="Times New Roman" w:hAnsi="Times New Roman" w:cs="Times New Roman"/>
        </w:rPr>
        <w:t>Suhonen</w:t>
      </w:r>
      <w:proofErr w:type="spellEnd"/>
      <w:r w:rsidRPr="000D2DBF">
        <w:rPr>
          <w:rFonts w:ascii="Times New Roman" w:hAnsi="Times New Roman" w:cs="Times New Roman"/>
        </w:rPr>
        <w:t xml:space="preserve">. 2012. Comparison of image quality in computed </w:t>
      </w:r>
      <w:proofErr w:type="spellStart"/>
      <w:r w:rsidRPr="000D2DBF">
        <w:rPr>
          <w:rFonts w:ascii="Times New Roman" w:hAnsi="Times New Roman" w:cs="Times New Roman"/>
        </w:rPr>
        <w:t>laminography</w:t>
      </w:r>
      <w:proofErr w:type="spellEnd"/>
      <w:r w:rsidRPr="000D2DBF">
        <w:rPr>
          <w:rFonts w:ascii="Times New Roman" w:hAnsi="Times New Roman" w:cs="Times New Roman"/>
        </w:rPr>
        <w:t xml:space="preserve"> and tomography. Optics Express 2-:794–806.</w:t>
      </w:r>
    </w:p>
    <w:sectPr w:rsidR="000D2DBF" w:rsidRPr="00572E9C" w:rsidSect="00C904FA">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57D8E" w14:textId="77777777" w:rsidR="00E32783" w:rsidRDefault="00E32783" w:rsidP="0009177E">
      <w:r>
        <w:separator/>
      </w:r>
    </w:p>
  </w:endnote>
  <w:endnote w:type="continuationSeparator" w:id="0">
    <w:p w14:paraId="5EE28CBE" w14:textId="77777777" w:rsidR="00E32783" w:rsidRDefault="00E32783" w:rsidP="00091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8715936"/>
      <w:docPartObj>
        <w:docPartGallery w:val="Page Numbers (Bottom of Page)"/>
        <w:docPartUnique/>
      </w:docPartObj>
    </w:sdtPr>
    <w:sdtEndPr>
      <w:rPr>
        <w:rStyle w:val="PageNumber"/>
      </w:rPr>
    </w:sdtEndPr>
    <w:sdtContent>
      <w:p w14:paraId="0D37108C" w14:textId="6D077CFB" w:rsidR="0009177E" w:rsidRDefault="0009177E" w:rsidP="007873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104514" w14:textId="77777777" w:rsidR="0009177E" w:rsidRDefault="0009177E" w:rsidP="00E536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6304619"/>
      <w:docPartObj>
        <w:docPartGallery w:val="Page Numbers (Bottom of Page)"/>
        <w:docPartUnique/>
      </w:docPartObj>
    </w:sdtPr>
    <w:sdtEndPr>
      <w:rPr>
        <w:rStyle w:val="PageNumber"/>
      </w:rPr>
    </w:sdtEndPr>
    <w:sdtContent>
      <w:p w14:paraId="23B97277" w14:textId="7BC05EDC" w:rsidR="0009177E" w:rsidRDefault="0009177E" w:rsidP="007873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4FBAAF" w14:textId="77777777" w:rsidR="0009177E" w:rsidRDefault="0009177E" w:rsidP="00E536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57082" w14:textId="77777777" w:rsidR="00E32783" w:rsidRDefault="00E32783" w:rsidP="0009177E">
      <w:r>
        <w:separator/>
      </w:r>
    </w:p>
  </w:footnote>
  <w:footnote w:type="continuationSeparator" w:id="0">
    <w:p w14:paraId="48936CFB" w14:textId="77777777" w:rsidR="00E32783" w:rsidRDefault="00E32783" w:rsidP="000917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7C42"/>
    <w:multiLevelType w:val="hybridMultilevel"/>
    <w:tmpl w:val="21762D3E"/>
    <w:lvl w:ilvl="0" w:tplc="3F6ED2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672BA9"/>
    <w:multiLevelType w:val="hybridMultilevel"/>
    <w:tmpl w:val="9A682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E3439A"/>
    <w:multiLevelType w:val="hybridMultilevel"/>
    <w:tmpl w:val="5D748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6A679D"/>
    <w:multiLevelType w:val="hybridMultilevel"/>
    <w:tmpl w:val="17883120"/>
    <w:lvl w:ilvl="0" w:tplc="0E7E6F3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E084952"/>
    <w:multiLevelType w:val="hybridMultilevel"/>
    <w:tmpl w:val="1BE6B5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4475507">
    <w:abstractNumId w:val="4"/>
  </w:num>
  <w:num w:numId="2" w16cid:durableId="1763181936">
    <w:abstractNumId w:val="2"/>
  </w:num>
  <w:num w:numId="3" w16cid:durableId="2093550931">
    <w:abstractNumId w:val="0"/>
  </w:num>
  <w:num w:numId="4" w16cid:durableId="2013528692">
    <w:abstractNumId w:val="3"/>
  </w:num>
  <w:num w:numId="5" w16cid:durableId="1448542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2xpex2qewxt4e9928p2svq2rserdzavapd&quot;&gt;Chapter3_Supplement&lt;record-ids&gt;&lt;item&gt;85&lt;/item&gt;&lt;/record-ids&gt;&lt;/item&gt;&lt;/Libraries&gt;"/>
  </w:docVars>
  <w:rsids>
    <w:rsidRoot w:val="008F1D8A"/>
    <w:rsid w:val="00001170"/>
    <w:rsid w:val="00002439"/>
    <w:rsid w:val="00002ACD"/>
    <w:rsid w:val="00003586"/>
    <w:rsid w:val="000077D0"/>
    <w:rsid w:val="00012A27"/>
    <w:rsid w:val="0001462A"/>
    <w:rsid w:val="00021504"/>
    <w:rsid w:val="00025048"/>
    <w:rsid w:val="00025CBB"/>
    <w:rsid w:val="00030C78"/>
    <w:rsid w:val="00040CA3"/>
    <w:rsid w:val="00047B66"/>
    <w:rsid w:val="000551FA"/>
    <w:rsid w:val="0005544A"/>
    <w:rsid w:val="00074022"/>
    <w:rsid w:val="00086CB7"/>
    <w:rsid w:val="0009177E"/>
    <w:rsid w:val="000B740B"/>
    <w:rsid w:val="000C31D0"/>
    <w:rsid w:val="000D2B82"/>
    <w:rsid w:val="000D2DBF"/>
    <w:rsid w:val="000E2B9C"/>
    <w:rsid w:val="000F17D9"/>
    <w:rsid w:val="0010348E"/>
    <w:rsid w:val="00103D54"/>
    <w:rsid w:val="00106267"/>
    <w:rsid w:val="00106A56"/>
    <w:rsid w:val="00110557"/>
    <w:rsid w:val="0012314F"/>
    <w:rsid w:val="001311F8"/>
    <w:rsid w:val="00132E05"/>
    <w:rsid w:val="001346B6"/>
    <w:rsid w:val="001548F2"/>
    <w:rsid w:val="00156510"/>
    <w:rsid w:val="00160557"/>
    <w:rsid w:val="001771B5"/>
    <w:rsid w:val="0018086F"/>
    <w:rsid w:val="00180A33"/>
    <w:rsid w:val="00182C8A"/>
    <w:rsid w:val="001878BE"/>
    <w:rsid w:val="0019457C"/>
    <w:rsid w:val="001A37A6"/>
    <w:rsid w:val="001A4AF4"/>
    <w:rsid w:val="001A57E9"/>
    <w:rsid w:val="001A58BC"/>
    <w:rsid w:val="001A790D"/>
    <w:rsid w:val="001B5396"/>
    <w:rsid w:val="001B6C79"/>
    <w:rsid w:val="001B76AF"/>
    <w:rsid w:val="001C7CA3"/>
    <w:rsid w:val="001D35B0"/>
    <w:rsid w:val="001E200F"/>
    <w:rsid w:val="001E6D2A"/>
    <w:rsid w:val="001F683E"/>
    <w:rsid w:val="001F7418"/>
    <w:rsid w:val="00211619"/>
    <w:rsid w:val="00212F46"/>
    <w:rsid w:val="002213C6"/>
    <w:rsid w:val="002274B7"/>
    <w:rsid w:val="0023036F"/>
    <w:rsid w:val="00232901"/>
    <w:rsid w:val="002436DB"/>
    <w:rsid w:val="00250CDF"/>
    <w:rsid w:val="002739D6"/>
    <w:rsid w:val="0027534A"/>
    <w:rsid w:val="00277E94"/>
    <w:rsid w:val="00280D8D"/>
    <w:rsid w:val="0029380D"/>
    <w:rsid w:val="002B23D3"/>
    <w:rsid w:val="002B3B0F"/>
    <w:rsid w:val="002C700D"/>
    <w:rsid w:val="002C77D0"/>
    <w:rsid w:val="002D1979"/>
    <w:rsid w:val="002E3CCF"/>
    <w:rsid w:val="002E7BFD"/>
    <w:rsid w:val="002F2018"/>
    <w:rsid w:val="002F2E3C"/>
    <w:rsid w:val="003039E3"/>
    <w:rsid w:val="00304448"/>
    <w:rsid w:val="003132CA"/>
    <w:rsid w:val="00317A9C"/>
    <w:rsid w:val="003235C2"/>
    <w:rsid w:val="00333FA6"/>
    <w:rsid w:val="00370771"/>
    <w:rsid w:val="00373158"/>
    <w:rsid w:val="00374BE8"/>
    <w:rsid w:val="00377062"/>
    <w:rsid w:val="00397ACA"/>
    <w:rsid w:val="003B3C8D"/>
    <w:rsid w:val="003B496C"/>
    <w:rsid w:val="003B67D9"/>
    <w:rsid w:val="003C4043"/>
    <w:rsid w:val="003C7495"/>
    <w:rsid w:val="003D4B20"/>
    <w:rsid w:val="003D733E"/>
    <w:rsid w:val="003E0C2C"/>
    <w:rsid w:val="003E26DE"/>
    <w:rsid w:val="003F78AF"/>
    <w:rsid w:val="004024B0"/>
    <w:rsid w:val="00407C84"/>
    <w:rsid w:val="00413876"/>
    <w:rsid w:val="0041600F"/>
    <w:rsid w:val="00423BDA"/>
    <w:rsid w:val="00436AA3"/>
    <w:rsid w:val="00446062"/>
    <w:rsid w:val="00452CDE"/>
    <w:rsid w:val="00454B60"/>
    <w:rsid w:val="00457A88"/>
    <w:rsid w:val="00460511"/>
    <w:rsid w:val="00471303"/>
    <w:rsid w:val="004816D3"/>
    <w:rsid w:val="00483921"/>
    <w:rsid w:val="004B60A1"/>
    <w:rsid w:val="004C6AE5"/>
    <w:rsid w:val="004C7F98"/>
    <w:rsid w:val="004D4AB1"/>
    <w:rsid w:val="004E127F"/>
    <w:rsid w:val="004F7CF3"/>
    <w:rsid w:val="00501128"/>
    <w:rsid w:val="005053E6"/>
    <w:rsid w:val="00513881"/>
    <w:rsid w:val="00522198"/>
    <w:rsid w:val="0052553B"/>
    <w:rsid w:val="0052773D"/>
    <w:rsid w:val="00530D56"/>
    <w:rsid w:val="00534D59"/>
    <w:rsid w:val="00541B8D"/>
    <w:rsid w:val="00541E2D"/>
    <w:rsid w:val="0055048B"/>
    <w:rsid w:val="00555EF5"/>
    <w:rsid w:val="00556900"/>
    <w:rsid w:val="00562FAF"/>
    <w:rsid w:val="00572E9C"/>
    <w:rsid w:val="00594BC9"/>
    <w:rsid w:val="00596FE4"/>
    <w:rsid w:val="005B128B"/>
    <w:rsid w:val="005B21AC"/>
    <w:rsid w:val="005B2E84"/>
    <w:rsid w:val="005B6626"/>
    <w:rsid w:val="005C0FAF"/>
    <w:rsid w:val="005C1DA2"/>
    <w:rsid w:val="005C62C6"/>
    <w:rsid w:val="005C70CD"/>
    <w:rsid w:val="005D17DC"/>
    <w:rsid w:val="005D1CE1"/>
    <w:rsid w:val="005D75E4"/>
    <w:rsid w:val="005E03C0"/>
    <w:rsid w:val="005E4DFF"/>
    <w:rsid w:val="005E5147"/>
    <w:rsid w:val="005E631E"/>
    <w:rsid w:val="005F6433"/>
    <w:rsid w:val="00613B07"/>
    <w:rsid w:val="0063058C"/>
    <w:rsid w:val="006305C9"/>
    <w:rsid w:val="00632D1F"/>
    <w:rsid w:val="006430D8"/>
    <w:rsid w:val="0064446C"/>
    <w:rsid w:val="00660D5F"/>
    <w:rsid w:val="00666AB7"/>
    <w:rsid w:val="00682BF9"/>
    <w:rsid w:val="00691132"/>
    <w:rsid w:val="0069655D"/>
    <w:rsid w:val="006971AE"/>
    <w:rsid w:val="006A180F"/>
    <w:rsid w:val="006A1A11"/>
    <w:rsid w:val="006A1ED5"/>
    <w:rsid w:val="006B180E"/>
    <w:rsid w:val="006B2910"/>
    <w:rsid w:val="006C0583"/>
    <w:rsid w:val="006C2896"/>
    <w:rsid w:val="006D28C1"/>
    <w:rsid w:val="006D55D8"/>
    <w:rsid w:val="006D6EE5"/>
    <w:rsid w:val="006E52FB"/>
    <w:rsid w:val="006E5435"/>
    <w:rsid w:val="006E7834"/>
    <w:rsid w:val="006E7901"/>
    <w:rsid w:val="006F3F8A"/>
    <w:rsid w:val="006F50E7"/>
    <w:rsid w:val="006F6AAB"/>
    <w:rsid w:val="006F7587"/>
    <w:rsid w:val="00704A3C"/>
    <w:rsid w:val="00710626"/>
    <w:rsid w:val="00726B46"/>
    <w:rsid w:val="0073458D"/>
    <w:rsid w:val="00736260"/>
    <w:rsid w:val="007364B6"/>
    <w:rsid w:val="007365D5"/>
    <w:rsid w:val="00741317"/>
    <w:rsid w:val="00744CF9"/>
    <w:rsid w:val="00746241"/>
    <w:rsid w:val="00763307"/>
    <w:rsid w:val="007662A1"/>
    <w:rsid w:val="007666BC"/>
    <w:rsid w:val="00766D4A"/>
    <w:rsid w:val="007805CB"/>
    <w:rsid w:val="00780646"/>
    <w:rsid w:val="0078483F"/>
    <w:rsid w:val="00785244"/>
    <w:rsid w:val="00796D8E"/>
    <w:rsid w:val="007A14C4"/>
    <w:rsid w:val="007A1D5F"/>
    <w:rsid w:val="007A27BC"/>
    <w:rsid w:val="007A4353"/>
    <w:rsid w:val="007A5785"/>
    <w:rsid w:val="007B1E89"/>
    <w:rsid w:val="007B3BF8"/>
    <w:rsid w:val="007B56E5"/>
    <w:rsid w:val="007C03EB"/>
    <w:rsid w:val="007C0C4F"/>
    <w:rsid w:val="007C1DA2"/>
    <w:rsid w:val="007C5A9E"/>
    <w:rsid w:val="007D36F2"/>
    <w:rsid w:val="007D3EB8"/>
    <w:rsid w:val="007E2B75"/>
    <w:rsid w:val="007F03A9"/>
    <w:rsid w:val="007F5108"/>
    <w:rsid w:val="007F6398"/>
    <w:rsid w:val="008029ED"/>
    <w:rsid w:val="00803353"/>
    <w:rsid w:val="008144FA"/>
    <w:rsid w:val="008257E5"/>
    <w:rsid w:val="008440A9"/>
    <w:rsid w:val="00851A37"/>
    <w:rsid w:val="0085336A"/>
    <w:rsid w:val="00863395"/>
    <w:rsid w:val="00865E5F"/>
    <w:rsid w:val="00874C79"/>
    <w:rsid w:val="00885304"/>
    <w:rsid w:val="00887C73"/>
    <w:rsid w:val="00892E73"/>
    <w:rsid w:val="008971AE"/>
    <w:rsid w:val="008A2425"/>
    <w:rsid w:val="008A4D2A"/>
    <w:rsid w:val="008A69E1"/>
    <w:rsid w:val="008A7ED4"/>
    <w:rsid w:val="008B7D70"/>
    <w:rsid w:val="008D0F93"/>
    <w:rsid w:val="008D7018"/>
    <w:rsid w:val="008D7BD3"/>
    <w:rsid w:val="008E40CD"/>
    <w:rsid w:val="008F1D8A"/>
    <w:rsid w:val="008F5096"/>
    <w:rsid w:val="009010B6"/>
    <w:rsid w:val="00905547"/>
    <w:rsid w:val="00921566"/>
    <w:rsid w:val="009268E4"/>
    <w:rsid w:val="00927B40"/>
    <w:rsid w:val="009338E3"/>
    <w:rsid w:val="00934A87"/>
    <w:rsid w:val="0094064D"/>
    <w:rsid w:val="0095228F"/>
    <w:rsid w:val="0095599E"/>
    <w:rsid w:val="0096364D"/>
    <w:rsid w:val="00966014"/>
    <w:rsid w:val="00970A89"/>
    <w:rsid w:val="00991EC5"/>
    <w:rsid w:val="009945CF"/>
    <w:rsid w:val="00995513"/>
    <w:rsid w:val="009A3789"/>
    <w:rsid w:val="009A5DE8"/>
    <w:rsid w:val="009A72E9"/>
    <w:rsid w:val="009B1CD0"/>
    <w:rsid w:val="009C5737"/>
    <w:rsid w:val="009D0A57"/>
    <w:rsid w:val="009D5B84"/>
    <w:rsid w:val="009E215D"/>
    <w:rsid w:val="009E6E8B"/>
    <w:rsid w:val="009F763F"/>
    <w:rsid w:val="00A26AD0"/>
    <w:rsid w:val="00A26B38"/>
    <w:rsid w:val="00A41907"/>
    <w:rsid w:val="00A42491"/>
    <w:rsid w:val="00A44C3A"/>
    <w:rsid w:val="00A51BAD"/>
    <w:rsid w:val="00A556C9"/>
    <w:rsid w:val="00A644AB"/>
    <w:rsid w:val="00A73E24"/>
    <w:rsid w:val="00A755FF"/>
    <w:rsid w:val="00A758E4"/>
    <w:rsid w:val="00A83226"/>
    <w:rsid w:val="00A85AE3"/>
    <w:rsid w:val="00AA596E"/>
    <w:rsid w:val="00AA5CD3"/>
    <w:rsid w:val="00AB0664"/>
    <w:rsid w:val="00AB20D4"/>
    <w:rsid w:val="00AB675E"/>
    <w:rsid w:val="00AC3EAA"/>
    <w:rsid w:val="00AC4EBD"/>
    <w:rsid w:val="00AF0E3B"/>
    <w:rsid w:val="00AF79CD"/>
    <w:rsid w:val="00B14025"/>
    <w:rsid w:val="00B22721"/>
    <w:rsid w:val="00B30D31"/>
    <w:rsid w:val="00B365F1"/>
    <w:rsid w:val="00B40CE0"/>
    <w:rsid w:val="00B458C6"/>
    <w:rsid w:val="00B62507"/>
    <w:rsid w:val="00B638A8"/>
    <w:rsid w:val="00B67CEA"/>
    <w:rsid w:val="00B700F9"/>
    <w:rsid w:val="00B702C9"/>
    <w:rsid w:val="00B732F5"/>
    <w:rsid w:val="00B814FF"/>
    <w:rsid w:val="00B82320"/>
    <w:rsid w:val="00B84C19"/>
    <w:rsid w:val="00B85F04"/>
    <w:rsid w:val="00B929F7"/>
    <w:rsid w:val="00B9580F"/>
    <w:rsid w:val="00BA09EE"/>
    <w:rsid w:val="00BA40BD"/>
    <w:rsid w:val="00BA56A1"/>
    <w:rsid w:val="00BB0CFE"/>
    <w:rsid w:val="00BB35E9"/>
    <w:rsid w:val="00BB5150"/>
    <w:rsid w:val="00BC4452"/>
    <w:rsid w:val="00BC796F"/>
    <w:rsid w:val="00BE185B"/>
    <w:rsid w:val="00BF1912"/>
    <w:rsid w:val="00C004A2"/>
    <w:rsid w:val="00C05B9C"/>
    <w:rsid w:val="00C1128B"/>
    <w:rsid w:val="00C15A49"/>
    <w:rsid w:val="00C16709"/>
    <w:rsid w:val="00C17FE7"/>
    <w:rsid w:val="00C27CD9"/>
    <w:rsid w:val="00C31CC2"/>
    <w:rsid w:val="00C361B4"/>
    <w:rsid w:val="00C36E94"/>
    <w:rsid w:val="00C468AF"/>
    <w:rsid w:val="00C76A73"/>
    <w:rsid w:val="00C904FA"/>
    <w:rsid w:val="00C95224"/>
    <w:rsid w:val="00CA1859"/>
    <w:rsid w:val="00CA3509"/>
    <w:rsid w:val="00CB194C"/>
    <w:rsid w:val="00CC155B"/>
    <w:rsid w:val="00CD13E5"/>
    <w:rsid w:val="00CD76B0"/>
    <w:rsid w:val="00CE3ED8"/>
    <w:rsid w:val="00CF0485"/>
    <w:rsid w:val="00CF27BE"/>
    <w:rsid w:val="00CF5389"/>
    <w:rsid w:val="00CF7A92"/>
    <w:rsid w:val="00D06675"/>
    <w:rsid w:val="00D17057"/>
    <w:rsid w:val="00D33D71"/>
    <w:rsid w:val="00D427EA"/>
    <w:rsid w:val="00D43C67"/>
    <w:rsid w:val="00D55CB7"/>
    <w:rsid w:val="00D56497"/>
    <w:rsid w:val="00D764D3"/>
    <w:rsid w:val="00D80B2A"/>
    <w:rsid w:val="00D856EB"/>
    <w:rsid w:val="00DB36DD"/>
    <w:rsid w:val="00DC4642"/>
    <w:rsid w:val="00DE083E"/>
    <w:rsid w:val="00DE55B0"/>
    <w:rsid w:val="00E1456C"/>
    <w:rsid w:val="00E173BD"/>
    <w:rsid w:val="00E20637"/>
    <w:rsid w:val="00E233C1"/>
    <w:rsid w:val="00E24D09"/>
    <w:rsid w:val="00E251D7"/>
    <w:rsid w:val="00E3058F"/>
    <w:rsid w:val="00E3177A"/>
    <w:rsid w:val="00E32783"/>
    <w:rsid w:val="00E34F51"/>
    <w:rsid w:val="00E37F66"/>
    <w:rsid w:val="00E45401"/>
    <w:rsid w:val="00E526CA"/>
    <w:rsid w:val="00E536BE"/>
    <w:rsid w:val="00E57C32"/>
    <w:rsid w:val="00E64A9A"/>
    <w:rsid w:val="00E71C0C"/>
    <w:rsid w:val="00E74921"/>
    <w:rsid w:val="00E75E5E"/>
    <w:rsid w:val="00E864C3"/>
    <w:rsid w:val="00E92F36"/>
    <w:rsid w:val="00E95E85"/>
    <w:rsid w:val="00E9655A"/>
    <w:rsid w:val="00EA1C4A"/>
    <w:rsid w:val="00EA27E3"/>
    <w:rsid w:val="00EA2F1D"/>
    <w:rsid w:val="00EA302D"/>
    <w:rsid w:val="00EC07B2"/>
    <w:rsid w:val="00EC779B"/>
    <w:rsid w:val="00EC793D"/>
    <w:rsid w:val="00ED1F49"/>
    <w:rsid w:val="00ED3D7A"/>
    <w:rsid w:val="00EE03A3"/>
    <w:rsid w:val="00F02D98"/>
    <w:rsid w:val="00F07B7D"/>
    <w:rsid w:val="00F114D0"/>
    <w:rsid w:val="00F14126"/>
    <w:rsid w:val="00F14138"/>
    <w:rsid w:val="00F141E6"/>
    <w:rsid w:val="00F17A4A"/>
    <w:rsid w:val="00F25715"/>
    <w:rsid w:val="00F27743"/>
    <w:rsid w:val="00F32B8C"/>
    <w:rsid w:val="00F32ED7"/>
    <w:rsid w:val="00F5575F"/>
    <w:rsid w:val="00F57437"/>
    <w:rsid w:val="00F63676"/>
    <w:rsid w:val="00F72A82"/>
    <w:rsid w:val="00F803F5"/>
    <w:rsid w:val="00F95DCB"/>
    <w:rsid w:val="00FA31DE"/>
    <w:rsid w:val="00FA4ABF"/>
    <w:rsid w:val="00FB02F5"/>
    <w:rsid w:val="00FB516C"/>
    <w:rsid w:val="00FB597B"/>
    <w:rsid w:val="00FD71B8"/>
    <w:rsid w:val="00FE37BD"/>
    <w:rsid w:val="00FE57D8"/>
    <w:rsid w:val="00FF4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8B15B"/>
  <w15:chartTrackingRefBased/>
  <w15:docId w15:val="{6BF9AFCE-1480-7448-BFA9-000121039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D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F1D8A"/>
    <w:rPr>
      <w:sz w:val="16"/>
      <w:szCs w:val="16"/>
    </w:rPr>
  </w:style>
  <w:style w:type="paragraph" w:styleId="CommentText">
    <w:name w:val="annotation text"/>
    <w:basedOn w:val="Normal"/>
    <w:link w:val="CommentTextChar"/>
    <w:uiPriority w:val="99"/>
    <w:semiHidden/>
    <w:unhideWhenUsed/>
    <w:rsid w:val="008F1D8A"/>
    <w:rPr>
      <w:sz w:val="20"/>
      <w:szCs w:val="20"/>
    </w:rPr>
  </w:style>
  <w:style w:type="character" w:customStyle="1" w:styleId="CommentTextChar">
    <w:name w:val="Comment Text Char"/>
    <w:basedOn w:val="DefaultParagraphFont"/>
    <w:link w:val="CommentText"/>
    <w:uiPriority w:val="99"/>
    <w:semiHidden/>
    <w:rsid w:val="008F1D8A"/>
    <w:rPr>
      <w:sz w:val="20"/>
      <w:szCs w:val="20"/>
    </w:rPr>
  </w:style>
  <w:style w:type="paragraph" w:styleId="BalloonText">
    <w:name w:val="Balloon Text"/>
    <w:basedOn w:val="Normal"/>
    <w:link w:val="BalloonTextChar"/>
    <w:uiPriority w:val="99"/>
    <w:semiHidden/>
    <w:unhideWhenUsed/>
    <w:rsid w:val="008F1D8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F1D8A"/>
    <w:rPr>
      <w:rFonts w:ascii="Times New Roman" w:hAnsi="Times New Roman" w:cs="Times New Roman"/>
      <w:sz w:val="18"/>
      <w:szCs w:val="18"/>
    </w:rPr>
  </w:style>
  <w:style w:type="paragraph" w:styleId="ListParagraph">
    <w:name w:val="List Paragraph"/>
    <w:basedOn w:val="Normal"/>
    <w:uiPriority w:val="34"/>
    <w:qFormat/>
    <w:rsid w:val="008F1D8A"/>
    <w:pPr>
      <w:ind w:left="720"/>
      <w:contextualSpacing/>
    </w:pPr>
  </w:style>
  <w:style w:type="table" w:styleId="TableGrid">
    <w:name w:val="Table Grid"/>
    <w:basedOn w:val="TableNormal"/>
    <w:uiPriority w:val="39"/>
    <w:rsid w:val="009A3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14126"/>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CB194C"/>
    <w:rPr>
      <w:b/>
      <w:bCs/>
    </w:rPr>
  </w:style>
  <w:style w:type="character" w:customStyle="1" w:styleId="CommentSubjectChar">
    <w:name w:val="Comment Subject Char"/>
    <w:basedOn w:val="CommentTextChar"/>
    <w:link w:val="CommentSubject"/>
    <w:uiPriority w:val="99"/>
    <w:semiHidden/>
    <w:rsid w:val="00CB194C"/>
    <w:rPr>
      <w:b/>
      <w:bCs/>
      <w:sz w:val="20"/>
      <w:szCs w:val="20"/>
    </w:rPr>
  </w:style>
  <w:style w:type="paragraph" w:styleId="Footer">
    <w:name w:val="footer"/>
    <w:basedOn w:val="Normal"/>
    <w:link w:val="FooterChar"/>
    <w:uiPriority w:val="99"/>
    <w:unhideWhenUsed/>
    <w:rsid w:val="0009177E"/>
    <w:pPr>
      <w:tabs>
        <w:tab w:val="center" w:pos="4680"/>
        <w:tab w:val="right" w:pos="9360"/>
      </w:tabs>
    </w:pPr>
  </w:style>
  <w:style w:type="character" w:customStyle="1" w:styleId="FooterChar">
    <w:name w:val="Footer Char"/>
    <w:basedOn w:val="DefaultParagraphFont"/>
    <w:link w:val="Footer"/>
    <w:uiPriority w:val="99"/>
    <w:rsid w:val="0009177E"/>
  </w:style>
  <w:style w:type="character" w:styleId="PageNumber">
    <w:name w:val="page number"/>
    <w:basedOn w:val="DefaultParagraphFont"/>
    <w:uiPriority w:val="99"/>
    <w:semiHidden/>
    <w:unhideWhenUsed/>
    <w:rsid w:val="000917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686436">
      <w:bodyDiv w:val="1"/>
      <w:marLeft w:val="0"/>
      <w:marRight w:val="0"/>
      <w:marTop w:val="0"/>
      <w:marBottom w:val="0"/>
      <w:divBdr>
        <w:top w:val="none" w:sz="0" w:space="0" w:color="auto"/>
        <w:left w:val="none" w:sz="0" w:space="0" w:color="auto"/>
        <w:bottom w:val="none" w:sz="0" w:space="0" w:color="auto"/>
        <w:right w:val="none" w:sz="0" w:space="0" w:color="auto"/>
      </w:divBdr>
    </w:div>
    <w:div w:id="586574913">
      <w:bodyDiv w:val="1"/>
      <w:marLeft w:val="0"/>
      <w:marRight w:val="0"/>
      <w:marTop w:val="0"/>
      <w:marBottom w:val="0"/>
      <w:divBdr>
        <w:top w:val="none" w:sz="0" w:space="0" w:color="auto"/>
        <w:left w:val="none" w:sz="0" w:space="0" w:color="auto"/>
        <w:bottom w:val="none" w:sz="0" w:space="0" w:color="auto"/>
        <w:right w:val="none" w:sz="0" w:space="0" w:color="auto"/>
      </w:divBdr>
    </w:div>
    <w:div w:id="860169428">
      <w:bodyDiv w:val="1"/>
      <w:marLeft w:val="0"/>
      <w:marRight w:val="0"/>
      <w:marTop w:val="0"/>
      <w:marBottom w:val="0"/>
      <w:divBdr>
        <w:top w:val="none" w:sz="0" w:space="0" w:color="auto"/>
        <w:left w:val="none" w:sz="0" w:space="0" w:color="auto"/>
        <w:bottom w:val="none" w:sz="0" w:space="0" w:color="auto"/>
        <w:right w:val="none" w:sz="0" w:space="0" w:color="auto"/>
      </w:divBdr>
    </w:div>
    <w:div w:id="893156929">
      <w:bodyDiv w:val="1"/>
      <w:marLeft w:val="0"/>
      <w:marRight w:val="0"/>
      <w:marTop w:val="0"/>
      <w:marBottom w:val="0"/>
      <w:divBdr>
        <w:top w:val="none" w:sz="0" w:space="0" w:color="auto"/>
        <w:left w:val="none" w:sz="0" w:space="0" w:color="auto"/>
        <w:bottom w:val="none" w:sz="0" w:space="0" w:color="auto"/>
        <w:right w:val="none" w:sz="0" w:space="0" w:color="auto"/>
      </w:divBdr>
    </w:div>
    <w:div w:id="1107508013">
      <w:bodyDiv w:val="1"/>
      <w:marLeft w:val="0"/>
      <w:marRight w:val="0"/>
      <w:marTop w:val="0"/>
      <w:marBottom w:val="0"/>
      <w:divBdr>
        <w:top w:val="none" w:sz="0" w:space="0" w:color="auto"/>
        <w:left w:val="none" w:sz="0" w:space="0" w:color="auto"/>
        <w:bottom w:val="none" w:sz="0" w:space="0" w:color="auto"/>
        <w:right w:val="none" w:sz="0" w:space="0" w:color="auto"/>
      </w:divBdr>
    </w:div>
    <w:div w:id="1144473458">
      <w:bodyDiv w:val="1"/>
      <w:marLeft w:val="0"/>
      <w:marRight w:val="0"/>
      <w:marTop w:val="0"/>
      <w:marBottom w:val="0"/>
      <w:divBdr>
        <w:top w:val="none" w:sz="0" w:space="0" w:color="auto"/>
        <w:left w:val="none" w:sz="0" w:space="0" w:color="auto"/>
        <w:bottom w:val="none" w:sz="0" w:space="0" w:color="auto"/>
        <w:right w:val="none" w:sz="0" w:space="0" w:color="auto"/>
      </w:divBdr>
    </w:div>
    <w:div w:id="1147550510">
      <w:bodyDiv w:val="1"/>
      <w:marLeft w:val="0"/>
      <w:marRight w:val="0"/>
      <w:marTop w:val="0"/>
      <w:marBottom w:val="0"/>
      <w:divBdr>
        <w:top w:val="none" w:sz="0" w:space="0" w:color="auto"/>
        <w:left w:val="none" w:sz="0" w:space="0" w:color="auto"/>
        <w:bottom w:val="none" w:sz="0" w:space="0" w:color="auto"/>
        <w:right w:val="none" w:sz="0" w:space="0" w:color="auto"/>
      </w:divBdr>
    </w:div>
    <w:div w:id="1444493651">
      <w:bodyDiv w:val="1"/>
      <w:marLeft w:val="0"/>
      <w:marRight w:val="0"/>
      <w:marTop w:val="0"/>
      <w:marBottom w:val="0"/>
      <w:divBdr>
        <w:top w:val="none" w:sz="0" w:space="0" w:color="auto"/>
        <w:left w:val="none" w:sz="0" w:space="0" w:color="auto"/>
        <w:bottom w:val="none" w:sz="0" w:space="0" w:color="auto"/>
        <w:right w:val="none" w:sz="0" w:space="0" w:color="auto"/>
      </w:divBdr>
    </w:div>
    <w:div w:id="1834682014">
      <w:bodyDiv w:val="1"/>
      <w:marLeft w:val="0"/>
      <w:marRight w:val="0"/>
      <w:marTop w:val="0"/>
      <w:marBottom w:val="0"/>
      <w:divBdr>
        <w:top w:val="none" w:sz="0" w:space="0" w:color="auto"/>
        <w:left w:val="none" w:sz="0" w:space="0" w:color="auto"/>
        <w:bottom w:val="none" w:sz="0" w:space="0" w:color="auto"/>
        <w:right w:val="none" w:sz="0" w:space="0" w:color="auto"/>
      </w:divBdr>
    </w:div>
    <w:div w:id="1996639016">
      <w:bodyDiv w:val="1"/>
      <w:marLeft w:val="0"/>
      <w:marRight w:val="0"/>
      <w:marTop w:val="0"/>
      <w:marBottom w:val="0"/>
      <w:divBdr>
        <w:top w:val="none" w:sz="0" w:space="0" w:color="auto"/>
        <w:left w:val="none" w:sz="0" w:space="0" w:color="auto"/>
        <w:bottom w:val="none" w:sz="0" w:space="0" w:color="auto"/>
        <w:right w:val="none" w:sz="0" w:space="0" w:color="auto"/>
      </w:divBdr>
    </w:div>
    <w:div w:id="211597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9BB20-9FBC-1B48-83CD-CC1FDE375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36</Pages>
  <Words>7664</Words>
  <Characters>43691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Griffin, Christopher</dc:creator>
  <cp:keywords/>
  <dc:description/>
  <cp:lastModifiedBy>Griffin, Christopher</cp:lastModifiedBy>
  <cp:revision>13</cp:revision>
  <dcterms:created xsi:type="dcterms:W3CDTF">2021-12-05T22:09:00Z</dcterms:created>
  <dcterms:modified xsi:type="dcterms:W3CDTF">2022-05-30T18:51:00Z</dcterms:modified>
</cp:coreProperties>
</file>